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CC16" w14:textId="5CA6A3B0" w:rsidR="00B51434" w:rsidRPr="00B51434" w:rsidRDefault="00B51434" w:rsidP="00117214">
      <w:pPr>
        <w:jc w:val="right"/>
      </w:pPr>
      <w:r w:rsidRPr="00B51434">
        <w:t>00.00.202</w:t>
      </w:r>
      <w:r w:rsidR="007A093E">
        <w:t>3</w:t>
      </w:r>
    </w:p>
    <w:p w14:paraId="12322FED" w14:textId="77777777" w:rsidR="00B51434" w:rsidRPr="00B51434" w:rsidRDefault="00B51434" w:rsidP="00117214"/>
    <w:p w14:paraId="0D12A23F" w14:textId="1C3A2404" w:rsidR="00B51434" w:rsidRDefault="007A093E" w:rsidP="00117214">
      <w:pPr>
        <w:rPr>
          <w:sz w:val="36"/>
          <w:szCs w:val="36"/>
        </w:rPr>
      </w:pPr>
      <w:r w:rsidRPr="007A093E">
        <w:rPr>
          <w:sz w:val="36"/>
          <w:szCs w:val="36"/>
        </w:rPr>
        <w:t xml:space="preserve">Erster Meilenstein im Entwicklungsprojekt Phoenix BMC </w:t>
      </w:r>
    </w:p>
    <w:p w14:paraId="7C38277A" w14:textId="77777777" w:rsidR="007A093E" w:rsidRPr="00B51434" w:rsidRDefault="007A093E" w:rsidP="00117214"/>
    <w:p w14:paraId="1EE70C4D" w14:textId="2EE865E4" w:rsidR="00B51434" w:rsidRPr="00117214" w:rsidRDefault="007A093E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>Das Entwicklungsprojekt Phoenix BMC behandelt das stoffliche Upcycling und die energetische Verwendung von Braureststoffen</w:t>
      </w:r>
      <w:r w:rsidR="00B51434" w:rsidRPr="00117214">
        <w:rPr>
          <w:rStyle w:val="Seitenzahl"/>
          <w:rFonts w:ascii="Times New Roman" w:hAnsi="Times New Roman"/>
          <w:color w:val="auto"/>
        </w:rPr>
        <w:t>.</w:t>
      </w:r>
    </w:p>
    <w:p w14:paraId="20CFAF68" w14:textId="77B8F8DC" w:rsidR="00B51434" w:rsidRDefault="007A093E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>Im Pilotprojekt bei der Brauerei Ustersbach wurde jetzt das erste Modul erfolgreich in Betrieb genommen.</w:t>
      </w:r>
    </w:p>
    <w:p w14:paraId="0E300424" w14:textId="1A4D1C13" w:rsidR="007A093E" w:rsidRPr="00117214" w:rsidRDefault="007A093E" w:rsidP="00C0221B">
      <w:pPr>
        <w:pStyle w:val="Aufzhlungszeichen"/>
        <w:rPr>
          <w:rStyle w:val="Seitenzahl"/>
          <w:rFonts w:ascii="Times New Roman" w:hAnsi="Times New Roman"/>
          <w:color w:val="auto"/>
        </w:rPr>
      </w:pPr>
      <w:r>
        <w:rPr>
          <w:rStyle w:val="Seitenzahl"/>
          <w:rFonts w:ascii="Times New Roman" w:hAnsi="Times New Roman"/>
          <w:color w:val="auto"/>
        </w:rPr>
        <w:t>Aus Treber und Hefe konnte Steinecker ein hochqualitatives Protein-Hydrol</w:t>
      </w:r>
      <w:r w:rsidR="004F77EA">
        <w:rPr>
          <w:rStyle w:val="Seitenzahl"/>
          <w:rFonts w:ascii="Times New Roman" w:hAnsi="Times New Roman"/>
          <w:color w:val="auto"/>
        </w:rPr>
        <w:t>y</w:t>
      </w:r>
      <w:r>
        <w:rPr>
          <w:rStyle w:val="Seitenzahl"/>
          <w:rFonts w:ascii="Times New Roman" w:hAnsi="Times New Roman"/>
          <w:color w:val="auto"/>
        </w:rPr>
        <w:t xml:space="preserve">sat </w:t>
      </w:r>
      <w:r w:rsidR="00C96714">
        <w:rPr>
          <w:rStyle w:val="Seitenzahl"/>
          <w:rFonts w:ascii="Times New Roman" w:hAnsi="Times New Roman"/>
          <w:color w:val="auto"/>
        </w:rPr>
        <w:t>mit einem hohen Anteil an</w:t>
      </w:r>
      <w:r>
        <w:rPr>
          <w:rStyle w:val="Seitenzahl"/>
          <w:rFonts w:ascii="Times New Roman" w:hAnsi="Times New Roman"/>
          <w:color w:val="auto"/>
        </w:rPr>
        <w:t xml:space="preserve"> essenziellen Aminossäuren gewinnen.</w:t>
      </w:r>
    </w:p>
    <w:p w14:paraId="5A88DC8E" w14:textId="77777777" w:rsidR="00B51434" w:rsidRPr="00B51434" w:rsidRDefault="00B51434" w:rsidP="00117214"/>
    <w:p w14:paraId="7DBCC1D0" w14:textId="647D6A3E" w:rsidR="000744F2" w:rsidRDefault="007A093E" w:rsidP="007A093E">
      <w:r w:rsidRPr="007A093E">
        <w:t>Im Wesentlichen besteht Phoenix BMC aus drei Prozess</w:t>
      </w:r>
      <w:r w:rsidR="00C96714">
        <w:t>einheiten</w:t>
      </w:r>
      <w:r w:rsidRPr="007A093E">
        <w:t xml:space="preserve">, </w:t>
      </w:r>
      <w:r w:rsidR="00C96714">
        <w:t>mit denen</w:t>
      </w:r>
      <w:r w:rsidR="00C96714" w:rsidRPr="007A093E">
        <w:t xml:space="preserve"> </w:t>
      </w:r>
      <w:r w:rsidR="00C96714">
        <w:t>die</w:t>
      </w:r>
      <w:r w:rsidR="00C96714" w:rsidRPr="007A093E">
        <w:t xml:space="preserve"> </w:t>
      </w:r>
      <w:r w:rsidRPr="007A093E">
        <w:t>verschiedene</w:t>
      </w:r>
      <w:r w:rsidR="00C96714">
        <w:t>n</w:t>
      </w:r>
      <w:r w:rsidRPr="007A093E">
        <w:t xml:space="preserve"> Brau-Reststoffe aufbereitet werden.</w:t>
      </w:r>
      <w:r w:rsidR="00DB130F">
        <w:t xml:space="preserve"> Dabei werden Protein-Hydrolysat und Mineraldünger </w:t>
      </w:r>
      <w:r w:rsidR="00C96714">
        <w:t>aus den Reststoff</w:t>
      </w:r>
      <w:r w:rsidR="005F731A">
        <w:t>e</w:t>
      </w:r>
      <w:r w:rsidR="00C96714">
        <w:t xml:space="preserve">n </w:t>
      </w:r>
      <w:r w:rsidR="00DB130F">
        <w:t xml:space="preserve">abgetrennt, bevor dann Biogas </w:t>
      </w:r>
      <w:r w:rsidR="00C96714">
        <w:t>erzeugt wird</w:t>
      </w:r>
      <w:r w:rsidR="00DB130F">
        <w:t>. Sein Entwicklungsprojekt testet Steinecker</w:t>
      </w:r>
      <w:r w:rsidR="000744F2">
        <w:t xml:space="preserve"> seit Anfang 202</w:t>
      </w:r>
      <w:r w:rsidR="00C96714">
        <w:t>3</w:t>
      </w:r>
      <w:r w:rsidR="00DB130F">
        <w:t xml:space="preserve"> in der bayerischen Brauerei Ustersbach. </w:t>
      </w:r>
    </w:p>
    <w:p w14:paraId="16687397" w14:textId="56064188" w:rsidR="004001F6" w:rsidRDefault="00DB130F" w:rsidP="007A093E">
      <w:r>
        <w:t xml:space="preserve">Nun wurde das erste Modul zur </w:t>
      </w:r>
      <w:r w:rsidR="007A093E" w:rsidRPr="00DB130F">
        <w:t>Eiweißgewinnung</w:t>
      </w:r>
      <w:r w:rsidR="000744F2">
        <w:t>,</w:t>
      </w:r>
      <w:r>
        <w:t xml:space="preserve"> in dem </w:t>
      </w:r>
      <w:r w:rsidR="007A093E" w:rsidRPr="00DB130F">
        <w:t>aus Treber und Hefe ein Protein-Hydrolysat gew</w:t>
      </w:r>
      <w:r>
        <w:t>onnen wird</w:t>
      </w:r>
      <w:r w:rsidR="005F731A">
        <w:t xml:space="preserve">, </w:t>
      </w:r>
      <w:r w:rsidR="005F731A" w:rsidRPr="00DB130F">
        <w:t>in Betrieb genommen</w:t>
      </w:r>
      <w:r>
        <w:t>. „</w:t>
      </w:r>
      <w:r w:rsidR="00C96714">
        <w:t xml:space="preserve">Manche der </w:t>
      </w:r>
      <w:r>
        <w:t>dafür installierten Anlagen</w:t>
      </w:r>
      <w:r w:rsidR="007A093E" w:rsidRPr="00DB130F">
        <w:t xml:space="preserve">teile </w:t>
      </w:r>
      <w:r w:rsidRPr="00DB130F">
        <w:t xml:space="preserve">– eine </w:t>
      </w:r>
      <w:r w:rsidR="007A093E" w:rsidRPr="00DB130F">
        <w:t>Kolloidmühle</w:t>
      </w:r>
      <w:r w:rsidRPr="00DB130F">
        <w:t xml:space="preserve"> sowie ein</w:t>
      </w:r>
      <w:r w:rsidR="00761D3F">
        <w:t>en</w:t>
      </w:r>
      <w:r w:rsidRPr="00DB130F">
        <w:t xml:space="preserve"> </w:t>
      </w:r>
      <w:r w:rsidR="007A093E" w:rsidRPr="00DB130F">
        <w:t>Membranfilt</w:t>
      </w:r>
      <w:r w:rsidRPr="00DB130F">
        <w:t>er</w:t>
      </w:r>
      <w:r w:rsidR="007A093E" w:rsidRPr="00DB130F">
        <w:t xml:space="preserve"> für Maische</w:t>
      </w:r>
      <w:r w:rsidRPr="00DB130F">
        <w:t xml:space="preserve"> – </w:t>
      </w:r>
      <w:r>
        <w:t>waren für uns als Brauer</w:t>
      </w:r>
      <w:r w:rsidR="007A093E" w:rsidRPr="00DB130F">
        <w:t xml:space="preserve"> neu</w:t>
      </w:r>
      <w:r>
        <w:t xml:space="preserve">. Deshalb </w:t>
      </w:r>
      <w:r w:rsidR="007A093E" w:rsidRPr="00DB130F">
        <w:t xml:space="preserve">mussten </w:t>
      </w:r>
      <w:r w:rsidRPr="00DB130F">
        <w:t xml:space="preserve">wir uns technologisch erst einmal </w:t>
      </w:r>
      <w:r w:rsidR="005F731A">
        <w:t>darauf</w:t>
      </w:r>
      <w:r w:rsidRPr="00DB130F">
        <w:t xml:space="preserve"> einstellen</w:t>
      </w:r>
      <w:r w:rsidR="007A093E" w:rsidRPr="00DB130F">
        <w:t xml:space="preserve">, </w:t>
      </w:r>
      <w:r w:rsidR="00C96714">
        <w:t>d</w:t>
      </w:r>
      <w:r>
        <w:t xml:space="preserve">ies ist uns aber nach mehreren Versuchsreihen gut gelungen“, so </w:t>
      </w:r>
      <w:r w:rsidRPr="00DB130F">
        <w:t xml:space="preserve">Dr. Ralph Schneid, der bei Steinecker die Produktentwicklung leitet. </w:t>
      </w:r>
    </w:p>
    <w:p w14:paraId="36398A19" w14:textId="1A4F128C" w:rsidR="004001F6" w:rsidRDefault="004001F6" w:rsidP="004001F6">
      <w:pPr>
        <w:pStyle w:val="Zwischenberschrift"/>
      </w:pPr>
      <w:r>
        <w:t>Sehr gute Qualität des gewonnen Hydrolysats</w:t>
      </w:r>
    </w:p>
    <w:p w14:paraId="249BB724" w14:textId="5BE43266" w:rsidR="004001F6" w:rsidRDefault="00DB130F" w:rsidP="007A093E">
      <w:r w:rsidRPr="00DB130F">
        <w:t xml:space="preserve">Die bei der Planung anvisierten KPIs konnte Steinecker </w:t>
      </w:r>
      <w:r w:rsidR="004001F6">
        <w:t xml:space="preserve">dabei </w:t>
      </w:r>
      <w:r w:rsidRPr="00DB130F">
        <w:t>nicht nur er</w:t>
      </w:r>
      <w:r w:rsidR="004001F6">
        <w:t>füllen</w:t>
      </w:r>
      <w:r w:rsidRPr="00DB130F">
        <w:t xml:space="preserve">, sondern oftmals sogar überschreiten: </w:t>
      </w:r>
      <w:r>
        <w:t>„</w:t>
      </w:r>
      <w:r w:rsidRPr="00A74C0D">
        <w:t>Die Qualität des Hydrol</w:t>
      </w:r>
      <w:r w:rsidR="004001F6">
        <w:t>y</w:t>
      </w:r>
      <w:r w:rsidRPr="00A74C0D">
        <w:t>sats ist sehr gut, wir haben 55 Prozent der Aminosäuren als essen</w:t>
      </w:r>
      <w:r>
        <w:t>z</w:t>
      </w:r>
      <w:r w:rsidRPr="00A74C0D">
        <w:t xml:space="preserve">ielle Säuren vorliegen“, fasst </w:t>
      </w:r>
      <w:r w:rsidR="00317F3C">
        <w:t xml:space="preserve">Dr. </w:t>
      </w:r>
      <w:r w:rsidR="004001F6">
        <w:t xml:space="preserve">Ralph </w:t>
      </w:r>
      <w:r w:rsidRPr="00A74C0D">
        <w:t>Schneid zusammen.</w:t>
      </w:r>
      <w:r w:rsidR="004001F6">
        <w:t xml:space="preserve"> Dies ist für Steinecker ein wichtiges Ergebnis, da p</w:t>
      </w:r>
      <w:r>
        <w:t>flanzliches Protein momentan ein begehrter Rohstoff auf dem Lebensmittelmarkt</w:t>
      </w:r>
      <w:r w:rsidR="004001F6">
        <w:t xml:space="preserve"> ist.</w:t>
      </w:r>
      <w:r>
        <w:t xml:space="preserve"> „</w:t>
      </w:r>
      <w:r w:rsidR="007A093E" w:rsidRPr="004001F6">
        <w:t xml:space="preserve">Für die weitere Verarbeitung des Hydrolysats </w:t>
      </w:r>
      <w:r w:rsidR="004001F6" w:rsidRPr="004001F6">
        <w:t xml:space="preserve">konnten wir </w:t>
      </w:r>
      <w:r w:rsidR="007A093E" w:rsidRPr="004001F6">
        <w:t>auch</w:t>
      </w:r>
      <w:r w:rsidR="004001F6" w:rsidRPr="004001F6">
        <w:t xml:space="preserve"> schon</w:t>
      </w:r>
      <w:r w:rsidR="007A093E" w:rsidRPr="004001F6">
        <w:t xml:space="preserve"> erste Kontakte </w:t>
      </w:r>
      <w:r w:rsidR="004001F6" w:rsidRPr="004001F6">
        <w:t>knüpfen</w:t>
      </w:r>
      <w:r w:rsidR="004001F6">
        <w:t>“, so Schneid.</w:t>
      </w:r>
    </w:p>
    <w:p w14:paraId="4977D84B" w14:textId="41AC4BDB" w:rsidR="004001F6" w:rsidRDefault="004001F6" w:rsidP="007A093E"/>
    <w:p w14:paraId="0A92A80F" w14:textId="2720A148" w:rsidR="007A093E" w:rsidRDefault="00144512" w:rsidP="00117214">
      <w:r>
        <w:t xml:space="preserve">Nachdem </w:t>
      </w:r>
      <w:r w:rsidR="00317F3C">
        <w:t xml:space="preserve">das erste Modul </w:t>
      </w:r>
      <w:r>
        <w:t xml:space="preserve">jetzt </w:t>
      </w:r>
      <w:r w:rsidR="00317F3C">
        <w:t xml:space="preserve">erfolgreich in Betrieb genommen ist, wartet für das Steinecker Team in Ustersbach </w:t>
      </w:r>
      <w:r>
        <w:t>schon</w:t>
      </w:r>
      <w:r w:rsidR="00317F3C">
        <w:t xml:space="preserve"> die nächste große Aufgabe, wie Dr. Ralph Schneid berichtet: </w:t>
      </w:r>
      <w:r w:rsidR="004001F6">
        <w:t>„</w:t>
      </w:r>
      <w:r w:rsidR="004001F6" w:rsidRPr="009F5D9A">
        <w:t xml:space="preserve">Jetzt beginnt </w:t>
      </w:r>
      <w:r w:rsidR="004001F6">
        <w:t xml:space="preserve">in Ustersbach </w:t>
      </w:r>
      <w:r w:rsidR="004001F6" w:rsidRPr="009F5D9A">
        <w:t xml:space="preserve">gerade die Installation des Moduls 2, welches dann </w:t>
      </w:r>
      <w:r w:rsidR="001158C8">
        <w:t>in</w:t>
      </w:r>
      <w:r w:rsidR="004001F6" w:rsidRPr="009F5D9A">
        <w:t xml:space="preserve"> einer Versäuerungsfermentation den noch verbliebenen Stickstoff freisetzt und mittels Ionentauscher aus der Biomasse abtrenn</w:t>
      </w:r>
      <w:r w:rsidR="00317F3C">
        <w:t>t</w:t>
      </w:r>
      <w:r>
        <w:t>.“</w:t>
      </w:r>
    </w:p>
    <w:p w14:paraId="159F75FC" w14:textId="58BC28F7" w:rsidR="007A093E" w:rsidRDefault="007A093E" w:rsidP="00117214"/>
    <w:p w14:paraId="457C7441" w14:textId="5284CA5D" w:rsidR="00144512" w:rsidRDefault="00144512" w:rsidP="00117214"/>
    <w:p w14:paraId="4B542914" w14:textId="34886688" w:rsidR="00144512" w:rsidRPr="00A82AA1" w:rsidRDefault="00EC7067" w:rsidP="00117214">
      <w:pPr>
        <w:rPr>
          <w:u w:val="single"/>
        </w:rPr>
      </w:pPr>
      <w:r w:rsidRPr="00A82AA1">
        <w:rPr>
          <w:u w:val="single"/>
        </w:rPr>
        <w:t>Bildunterschrift</w:t>
      </w:r>
      <w:r w:rsidR="00F8614C">
        <w:rPr>
          <w:u w:val="single"/>
        </w:rPr>
        <w:t xml:space="preserve"> Hydrolysat 1 oder 6:</w:t>
      </w:r>
    </w:p>
    <w:p w14:paraId="75AED1DB" w14:textId="54A0F730" w:rsidR="00A82AA1" w:rsidRDefault="00A82AA1" w:rsidP="00117214">
      <w:r>
        <w:t xml:space="preserve">Malz über Treber zu </w:t>
      </w:r>
      <w:r w:rsidR="00625E62">
        <w:t xml:space="preserve">flüssigem </w:t>
      </w:r>
      <w:r>
        <w:t>Hydrolysat – die Brau-Reststoffe werden komplett verwertet.</w:t>
      </w:r>
    </w:p>
    <w:p w14:paraId="3E37DFC1" w14:textId="008FB780" w:rsidR="00E75A4E" w:rsidRDefault="00E75A4E" w:rsidP="00117214"/>
    <w:p w14:paraId="420B17EE" w14:textId="77777777" w:rsidR="00E75A4E" w:rsidRPr="00E75A4E" w:rsidRDefault="00E75A4E" w:rsidP="00E75A4E">
      <w:pPr>
        <w:rPr>
          <w:u w:val="single"/>
        </w:rPr>
      </w:pPr>
      <w:bookmarkStart w:id="0" w:name="_Hlk149641771"/>
      <w:commentRangeStart w:id="1"/>
      <w:r w:rsidRPr="00E75A4E">
        <w:rPr>
          <w:u w:val="single"/>
        </w:rPr>
        <w:t>BU Gruppenfoto</w:t>
      </w:r>
      <w:commentRangeEnd w:id="1"/>
      <w:r>
        <w:rPr>
          <w:rStyle w:val="Kommentarzeichen"/>
        </w:rPr>
        <w:commentReference w:id="1"/>
      </w:r>
    </w:p>
    <w:p w14:paraId="3EA1D4A0" w14:textId="695954C6" w:rsidR="00E75A4E" w:rsidRPr="00000063" w:rsidRDefault="00E75A4E" w:rsidP="00E75A4E">
      <w:pPr>
        <w:ind w:left="709"/>
        <w:rPr>
          <w:i/>
          <w:iCs/>
        </w:rPr>
      </w:pPr>
      <w:r w:rsidRPr="00000063">
        <w:rPr>
          <w:i/>
          <w:iCs/>
        </w:rPr>
        <w:lastRenderedPageBreak/>
        <w:t xml:space="preserve">In der bayerischen Brauerei Ustersbach wird Phoenix BMC erstmals eingesetzt. Inhaberin Stephanie Schmid und Technischer </w:t>
      </w:r>
      <w:r>
        <w:rPr>
          <w:i/>
          <w:iCs/>
        </w:rPr>
        <w:t xml:space="preserve">Leiter </w:t>
      </w:r>
      <w:r w:rsidRPr="00000063">
        <w:rPr>
          <w:i/>
          <w:iCs/>
        </w:rPr>
        <w:t>Josef Geh freuen sich gemeinsam mit Dr. Ralph Schneid</w:t>
      </w:r>
      <w:r w:rsidRPr="00000063">
        <w:rPr>
          <w:i/>
          <w:iCs/>
          <w:color w:val="FF0000"/>
        </w:rPr>
        <w:t xml:space="preserve"> </w:t>
      </w:r>
      <w:r w:rsidRPr="00000063">
        <w:rPr>
          <w:i/>
          <w:iCs/>
        </w:rPr>
        <w:t xml:space="preserve">von Steinecker </w:t>
      </w:r>
      <w:r>
        <w:rPr>
          <w:i/>
          <w:iCs/>
        </w:rPr>
        <w:t xml:space="preserve">sowie </w:t>
      </w:r>
      <w:r w:rsidRPr="001833DC">
        <w:rPr>
          <w:i/>
          <w:iCs/>
        </w:rPr>
        <w:t>Entwicklerduo Prof. Waldemar Reule und Dr. Rainer Gottschalk</w:t>
      </w:r>
      <w:r w:rsidRPr="00000063">
        <w:rPr>
          <w:i/>
          <w:iCs/>
        </w:rPr>
        <w:t xml:space="preserve"> über die hervorragenden Ergebnisse, die sich jetzt mit dem ersten Modul erzielen lassen</w:t>
      </w:r>
      <w:r>
        <w:rPr>
          <w:i/>
          <w:iCs/>
        </w:rPr>
        <w:t xml:space="preserve"> (v. l./r.)</w:t>
      </w:r>
    </w:p>
    <w:bookmarkEnd w:id="0"/>
    <w:p w14:paraId="247F4873" w14:textId="77777777" w:rsidR="00E75A4E" w:rsidRPr="00A82AA1" w:rsidRDefault="00E75A4E" w:rsidP="00117214"/>
    <w:p w14:paraId="022EEDD9" w14:textId="77777777" w:rsidR="00EC7067" w:rsidRPr="00A82AA1" w:rsidRDefault="00EC7067" w:rsidP="00117214"/>
    <w:p w14:paraId="484561BB" w14:textId="263335B0" w:rsidR="00B51434" w:rsidRPr="00625E62" w:rsidRDefault="00B51434" w:rsidP="00117214">
      <w:pPr>
        <w:rPr>
          <w:lang w:val="en-US"/>
        </w:rPr>
      </w:pPr>
      <w:r w:rsidRPr="00625E62">
        <w:rPr>
          <w:lang w:val="en-US"/>
        </w:rPr>
        <w:t>Ansprechpartnerin:</w:t>
      </w:r>
    </w:p>
    <w:p w14:paraId="28C32B4F" w14:textId="77777777" w:rsidR="00B51434" w:rsidRPr="00625E62" w:rsidRDefault="00B51434" w:rsidP="00117214">
      <w:pPr>
        <w:rPr>
          <w:lang w:val="en-US"/>
        </w:rPr>
      </w:pPr>
      <w:r w:rsidRPr="00625E62">
        <w:rPr>
          <w:lang w:val="en-US"/>
        </w:rPr>
        <w:t>Ingrid Reuschl</w:t>
      </w:r>
    </w:p>
    <w:p w14:paraId="62615083" w14:textId="77777777" w:rsidR="00B51434" w:rsidRPr="00625E62" w:rsidRDefault="00B51434" w:rsidP="00117214">
      <w:pPr>
        <w:rPr>
          <w:lang w:val="en-US"/>
        </w:rPr>
      </w:pPr>
      <w:r w:rsidRPr="00625E62">
        <w:rPr>
          <w:lang w:val="en-US"/>
        </w:rPr>
        <w:t>Head of Corporate Communications</w:t>
      </w:r>
    </w:p>
    <w:p w14:paraId="4A5A9120" w14:textId="77777777" w:rsidR="00B51434" w:rsidRPr="00B51434" w:rsidRDefault="00B51434" w:rsidP="00117214">
      <w:r w:rsidRPr="00B51434">
        <w:t>KRONES AG</w:t>
      </w:r>
    </w:p>
    <w:p w14:paraId="0F7E42CF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79D5ABEE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12" w:history="1">
        <w:r w:rsidRPr="00117214">
          <w:rPr>
            <w:rStyle w:val="Hyperlink"/>
          </w:rPr>
          <w:t>presse@krones.com</w:t>
        </w:r>
      </w:hyperlink>
    </w:p>
    <w:p w14:paraId="1531B429" w14:textId="77777777" w:rsidR="00B51434" w:rsidRPr="00B51434" w:rsidRDefault="00B51434" w:rsidP="00117214">
      <w:pPr>
        <w:rPr>
          <w:lang w:val="it-IT"/>
        </w:rPr>
      </w:pPr>
    </w:p>
    <w:p w14:paraId="2ED9558C" w14:textId="77777777" w:rsidR="00B51434" w:rsidRPr="00B51434" w:rsidRDefault="00B51434" w:rsidP="00117214">
      <w:pPr>
        <w:rPr>
          <w:lang w:val="it-IT"/>
        </w:rPr>
      </w:pPr>
    </w:p>
    <w:p w14:paraId="62B3AEBA" w14:textId="77777777" w:rsidR="00B51434" w:rsidRPr="00B51434" w:rsidRDefault="00B51434" w:rsidP="00117214">
      <w:pPr>
        <w:rPr>
          <w:lang w:val="it-IT"/>
        </w:rPr>
      </w:pPr>
    </w:p>
    <w:p w14:paraId="224311BB" w14:textId="77777777" w:rsidR="00B51434" w:rsidRPr="00B51434" w:rsidRDefault="00B51434" w:rsidP="00117214">
      <w:pPr>
        <w:rPr>
          <w:lang w:val="it-IT"/>
        </w:rPr>
      </w:pPr>
    </w:p>
    <w:p w14:paraId="020BE597" w14:textId="77777777" w:rsidR="00B51434" w:rsidRPr="00B51434" w:rsidRDefault="00B51434" w:rsidP="00117214">
      <w:pPr>
        <w:rPr>
          <w:lang w:val="it-IT"/>
        </w:rPr>
      </w:pPr>
    </w:p>
    <w:p w14:paraId="1D737D3E" w14:textId="77777777" w:rsidR="00B51434" w:rsidRPr="00B51434" w:rsidRDefault="00B51434" w:rsidP="00117214">
      <w:pPr>
        <w:rPr>
          <w:lang w:val="it-IT"/>
        </w:rPr>
      </w:pPr>
    </w:p>
    <w:p w14:paraId="72986D84" w14:textId="77777777" w:rsidR="00B51434" w:rsidRPr="00B51434" w:rsidRDefault="00B51434" w:rsidP="00117214">
      <w:pPr>
        <w:rPr>
          <w:lang w:val="it-IT"/>
        </w:rPr>
      </w:pPr>
    </w:p>
    <w:p w14:paraId="5CAE686C" w14:textId="77777777" w:rsidR="00B51434" w:rsidRPr="00B51434" w:rsidRDefault="00B51434" w:rsidP="00117214">
      <w:pPr>
        <w:rPr>
          <w:lang w:val="it-IT"/>
        </w:rPr>
      </w:pPr>
    </w:p>
    <w:p w14:paraId="29E8E0A9" w14:textId="77777777" w:rsidR="00B51434" w:rsidRPr="00B51434" w:rsidRDefault="00B51434" w:rsidP="00117214">
      <w:pPr>
        <w:rPr>
          <w:lang w:val="it-IT"/>
        </w:rPr>
      </w:pPr>
    </w:p>
    <w:p w14:paraId="65FF7CAC" w14:textId="77777777" w:rsidR="00B51434" w:rsidRPr="00B51434" w:rsidRDefault="00B51434" w:rsidP="00117214">
      <w:pPr>
        <w:rPr>
          <w:lang w:val="it-IT"/>
        </w:rPr>
      </w:pPr>
    </w:p>
    <w:p w14:paraId="155EC50D" w14:textId="77777777" w:rsidR="00B51434" w:rsidRPr="00B51434" w:rsidRDefault="00B51434" w:rsidP="00117214">
      <w:pPr>
        <w:rPr>
          <w:lang w:val="it-IT"/>
        </w:rPr>
      </w:pPr>
    </w:p>
    <w:p w14:paraId="6FBA5325" w14:textId="77777777" w:rsidR="00B51434" w:rsidRPr="00B51434" w:rsidRDefault="00B51434" w:rsidP="00117214">
      <w:pPr>
        <w:rPr>
          <w:lang w:val="it-IT"/>
        </w:rPr>
      </w:pPr>
    </w:p>
    <w:p w14:paraId="5A14A0F6" w14:textId="77777777" w:rsidR="00B51434" w:rsidRPr="00B51434" w:rsidRDefault="00B51434" w:rsidP="00117214">
      <w:pPr>
        <w:rPr>
          <w:lang w:val="it-IT"/>
        </w:rPr>
      </w:pPr>
    </w:p>
    <w:p w14:paraId="646FD435" w14:textId="77777777" w:rsidR="00B51434" w:rsidRPr="00B51434" w:rsidRDefault="00B51434" w:rsidP="00117214">
      <w:pPr>
        <w:rPr>
          <w:lang w:val="it-IT"/>
        </w:rPr>
      </w:pPr>
    </w:p>
    <w:p w14:paraId="312CE31A" w14:textId="77777777" w:rsidR="00B51434" w:rsidRPr="00B51434" w:rsidRDefault="00B51434" w:rsidP="00117214">
      <w:pPr>
        <w:rPr>
          <w:lang w:val="it-IT"/>
        </w:rPr>
      </w:pPr>
    </w:p>
    <w:p w14:paraId="22111ADD" w14:textId="77777777" w:rsidR="00B51434" w:rsidRPr="00B51434" w:rsidRDefault="00B51434" w:rsidP="00117214">
      <w:pPr>
        <w:rPr>
          <w:lang w:val="it-IT"/>
        </w:rPr>
      </w:pPr>
    </w:p>
    <w:p w14:paraId="05404F87" w14:textId="77777777" w:rsidR="00B51434" w:rsidRPr="00B51434" w:rsidRDefault="00B51434" w:rsidP="00117214">
      <w:pPr>
        <w:rPr>
          <w:lang w:val="it-IT"/>
        </w:rPr>
      </w:pPr>
    </w:p>
    <w:p w14:paraId="0F37AD36" w14:textId="77777777" w:rsidR="00B51434" w:rsidRDefault="00B51434" w:rsidP="00117214">
      <w:pPr>
        <w:rPr>
          <w:lang w:val="it-IT"/>
        </w:rPr>
      </w:pPr>
    </w:p>
    <w:p w14:paraId="65FCA8D0" w14:textId="77777777" w:rsidR="00C0221B" w:rsidRDefault="00C0221B" w:rsidP="00117214">
      <w:pPr>
        <w:rPr>
          <w:lang w:val="it-IT"/>
        </w:rPr>
      </w:pPr>
    </w:p>
    <w:p w14:paraId="28E5163F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13"/>
      <w:footerReference w:type="default" r:id="rId14"/>
      <w:headerReference w:type="first" r:id="rId15"/>
      <w:footerReference w:type="first" r:id="rId16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Leserer, Julia" w:date="2023-11-08T12:45:00Z" w:initials="LJ">
    <w:p w14:paraId="1A63EC05" w14:textId="77777777" w:rsidR="00E75A4E" w:rsidRDefault="00E75A4E" w:rsidP="00E93560">
      <w:pPr>
        <w:pStyle w:val="Kommentartext"/>
      </w:pPr>
      <w:r>
        <w:rPr>
          <w:rStyle w:val="Kommentarzeichen"/>
        </w:rPr>
        <w:annotationRef/>
      </w:r>
      <w:r>
        <w:t>Wird am 23.11. gemacht - wenn zu spät, kommt es nur ins magazine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63EC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F6016D" w16cex:dateUtc="2023-11-08T1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63EC05" w16cid:durableId="28F601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CA61" w14:textId="77777777" w:rsidR="00C26EC0" w:rsidRDefault="00C26EC0" w:rsidP="00117214">
      <w:r>
        <w:separator/>
      </w:r>
    </w:p>
  </w:endnote>
  <w:endnote w:type="continuationSeparator" w:id="0">
    <w:p w14:paraId="38D3DB28" w14:textId="77777777" w:rsidR="00C26EC0" w:rsidRDefault="00C26EC0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51FA4117" w14:textId="77777777" w:rsidTr="00C0221B">
      <w:trPr>
        <w:cantSplit/>
      </w:trPr>
      <w:tc>
        <w:tcPr>
          <w:tcW w:w="1410" w:type="dxa"/>
        </w:tcPr>
        <w:p w14:paraId="322AE37B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3265A945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011B8FC4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1967018F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1FB39D00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489AC401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745E48FE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60232CB6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40772672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360AC592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564A49EE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7B030BC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EE77C61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519B59CC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4FD0C8AA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7AF0EA2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31D10D68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3BFC1D3B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089FF556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220332" w14:paraId="17A32E4D" w14:textId="77777777" w:rsidTr="00C0221B">
      <w:trPr>
        <w:cantSplit/>
      </w:trPr>
      <w:tc>
        <w:tcPr>
          <w:tcW w:w="1410" w:type="dxa"/>
        </w:tcPr>
        <w:p w14:paraId="1AF04B07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0F7B0744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7DD26642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0BA9F8C7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12B99515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7498EF3D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2A1EE23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7DD9E100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2A99A899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63E5C920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161BEC6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1DE065DB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44B057AE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3C207A60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4503940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3552EAF9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490D13CB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15BD3B93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6A3406C7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88D6" w14:textId="77777777" w:rsidR="00C26EC0" w:rsidRDefault="00C26EC0" w:rsidP="00117214">
      <w:r>
        <w:separator/>
      </w:r>
    </w:p>
  </w:footnote>
  <w:footnote w:type="continuationSeparator" w:id="0">
    <w:p w14:paraId="6F5CF290" w14:textId="77777777" w:rsidR="00C26EC0" w:rsidRDefault="00C26EC0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8ABE" w14:textId="77777777" w:rsidR="00117214" w:rsidRDefault="00117214" w:rsidP="00117214">
    <w:pPr>
      <w:pStyle w:val="PrITitel"/>
    </w:pPr>
    <w:r w:rsidRPr="00117214">
      <w:t>Presseinformation</w:t>
    </w:r>
  </w:p>
  <w:p w14:paraId="189668F4" w14:textId="77777777" w:rsidR="00117214" w:rsidRDefault="00117214" w:rsidP="00117214">
    <w:pPr>
      <w:pStyle w:val="PrITitel"/>
    </w:pPr>
    <w:r>
      <w:t>Press release</w:t>
    </w:r>
  </w:p>
  <w:p w14:paraId="5D450885" w14:textId="77777777" w:rsidR="00117214" w:rsidRDefault="00117214" w:rsidP="00117214">
    <w:pPr>
      <w:pStyle w:val="PrITitel"/>
    </w:pPr>
    <w:r>
      <w:t>Bulletin de presse</w:t>
    </w:r>
  </w:p>
  <w:p w14:paraId="3C64B2C7" w14:textId="77777777" w:rsidR="00117214" w:rsidRDefault="00117214" w:rsidP="00117214">
    <w:pPr>
      <w:pStyle w:val="PrITitel"/>
    </w:pPr>
    <w:r>
      <w:t>Boletín de prensa</w:t>
    </w:r>
  </w:p>
  <w:p w14:paraId="7E2B5BAC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5E14A929" wp14:editId="59AA61C9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916B" w14:textId="77777777" w:rsidR="00117214" w:rsidRDefault="00117214" w:rsidP="00117214">
    <w:pPr>
      <w:pStyle w:val="PrITitel"/>
    </w:pPr>
    <w:r>
      <w:t>Presseinformation</w:t>
    </w:r>
  </w:p>
  <w:p w14:paraId="11FC9A81" w14:textId="77777777" w:rsidR="00117214" w:rsidRDefault="00117214" w:rsidP="00117214">
    <w:pPr>
      <w:pStyle w:val="PrITitel"/>
    </w:pPr>
    <w:r>
      <w:t>Press release</w:t>
    </w:r>
  </w:p>
  <w:p w14:paraId="22BFF82B" w14:textId="77777777" w:rsidR="00117214" w:rsidRDefault="00117214" w:rsidP="00117214">
    <w:pPr>
      <w:pStyle w:val="PrITitel"/>
    </w:pPr>
    <w:r>
      <w:t>Bulletin de presse</w:t>
    </w:r>
  </w:p>
  <w:p w14:paraId="39A05107" w14:textId="77777777" w:rsidR="00117214" w:rsidRDefault="00117214" w:rsidP="00117214">
    <w:pPr>
      <w:pStyle w:val="PrITitel"/>
    </w:pPr>
    <w:r>
      <w:t>Boletín de prensa</w:t>
    </w:r>
  </w:p>
  <w:p w14:paraId="5651575A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78763854" wp14:editId="6A5BE653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96928A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840D3"/>
    <w:multiLevelType w:val="hybridMultilevel"/>
    <w:tmpl w:val="2FE48796"/>
    <w:lvl w:ilvl="0" w:tplc="537891C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929865">
    <w:abstractNumId w:val="15"/>
  </w:num>
  <w:num w:numId="2" w16cid:durableId="2127650422">
    <w:abstractNumId w:val="10"/>
  </w:num>
  <w:num w:numId="3" w16cid:durableId="281307062">
    <w:abstractNumId w:val="13"/>
  </w:num>
  <w:num w:numId="4" w16cid:durableId="799803357">
    <w:abstractNumId w:val="17"/>
  </w:num>
  <w:num w:numId="5" w16cid:durableId="182060056">
    <w:abstractNumId w:val="14"/>
  </w:num>
  <w:num w:numId="6" w16cid:durableId="258831652">
    <w:abstractNumId w:val="12"/>
  </w:num>
  <w:num w:numId="7" w16cid:durableId="1296523567">
    <w:abstractNumId w:val="9"/>
  </w:num>
  <w:num w:numId="8" w16cid:durableId="185487918">
    <w:abstractNumId w:val="7"/>
  </w:num>
  <w:num w:numId="9" w16cid:durableId="1797405436">
    <w:abstractNumId w:val="6"/>
  </w:num>
  <w:num w:numId="10" w16cid:durableId="1762793643">
    <w:abstractNumId w:val="5"/>
  </w:num>
  <w:num w:numId="11" w16cid:durableId="447706182">
    <w:abstractNumId w:val="4"/>
  </w:num>
  <w:num w:numId="12" w16cid:durableId="1350566490">
    <w:abstractNumId w:val="8"/>
  </w:num>
  <w:num w:numId="13" w16cid:durableId="1464159510">
    <w:abstractNumId w:val="3"/>
  </w:num>
  <w:num w:numId="14" w16cid:durableId="599917112">
    <w:abstractNumId w:val="2"/>
  </w:num>
  <w:num w:numId="15" w16cid:durableId="105583456">
    <w:abstractNumId w:val="1"/>
  </w:num>
  <w:num w:numId="16" w16cid:durableId="66340447">
    <w:abstractNumId w:val="0"/>
  </w:num>
  <w:num w:numId="17" w16cid:durableId="1616130140">
    <w:abstractNumId w:val="16"/>
  </w:num>
  <w:num w:numId="18" w16cid:durableId="131498546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serer, Julia">
    <w15:presenceInfo w15:providerId="AD" w15:userId="S::Julia.Leserer@krones.com::b15dfe73-6585-4c46-b175-8f1c60b95f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702"/>
    <w:rsid w:val="00007516"/>
    <w:rsid w:val="000744F2"/>
    <w:rsid w:val="000B265E"/>
    <w:rsid w:val="000C473B"/>
    <w:rsid w:val="000D0EBB"/>
    <w:rsid w:val="001021E2"/>
    <w:rsid w:val="001158C8"/>
    <w:rsid w:val="00117214"/>
    <w:rsid w:val="001312B3"/>
    <w:rsid w:val="00144512"/>
    <w:rsid w:val="00220332"/>
    <w:rsid w:val="00290A7A"/>
    <w:rsid w:val="002A7B66"/>
    <w:rsid w:val="002D58E6"/>
    <w:rsid w:val="00316214"/>
    <w:rsid w:val="00317F3C"/>
    <w:rsid w:val="00375FCC"/>
    <w:rsid w:val="00391D37"/>
    <w:rsid w:val="003C1419"/>
    <w:rsid w:val="004001F6"/>
    <w:rsid w:val="004644E8"/>
    <w:rsid w:val="004F77EA"/>
    <w:rsid w:val="00503C80"/>
    <w:rsid w:val="00536266"/>
    <w:rsid w:val="00594702"/>
    <w:rsid w:val="005F1977"/>
    <w:rsid w:val="005F5ECD"/>
    <w:rsid w:val="005F731A"/>
    <w:rsid w:val="00606534"/>
    <w:rsid w:val="00611319"/>
    <w:rsid w:val="00625E62"/>
    <w:rsid w:val="006E1E23"/>
    <w:rsid w:val="006F1EE1"/>
    <w:rsid w:val="007541BD"/>
    <w:rsid w:val="00761D3F"/>
    <w:rsid w:val="00792080"/>
    <w:rsid w:val="007A093E"/>
    <w:rsid w:val="00836B73"/>
    <w:rsid w:val="008562A8"/>
    <w:rsid w:val="008C0DDB"/>
    <w:rsid w:val="008F082C"/>
    <w:rsid w:val="00917012"/>
    <w:rsid w:val="00930AE8"/>
    <w:rsid w:val="009B0F9C"/>
    <w:rsid w:val="00A82AA1"/>
    <w:rsid w:val="00B51434"/>
    <w:rsid w:val="00BC5371"/>
    <w:rsid w:val="00C0221B"/>
    <w:rsid w:val="00C26EC0"/>
    <w:rsid w:val="00C54E5A"/>
    <w:rsid w:val="00C56D0B"/>
    <w:rsid w:val="00C62F8F"/>
    <w:rsid w:val="00C96714"/>
    <w:rsid w:val="00CA0DC1"/>
    <w:rsid w:val="00CD5DCF"/>
    <w:rsid w:val="00D32622"/>
    <w:rsid w:val="00DB130F"/>
    <w:rsid w:val="00E666F8"/>
    <w:rsid w:val="00E75A4E"/>
    <w:rsid w:val="00E91DB2"/>
    <w:rsid w:val="00EB5C59"/>
    <w:rsid w:val="00EC5AFB"/>
    <w:rsid w:val="00EC7067"/>
    <w:rsid w:val="00F8614C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2BBD5F76"/>
  <w15:docId w15:val="{7711DE6E-A99F-4D41-9BF1-C7525A20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093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96714"/>
    <w:rPr>
      <w:rFonts w:cs="Times"/>
      <w:noProof/>
      <w:sz w:val="22"/>
    </w:rPr>
  </w:style>
  <w:style w:type="paragraph" w:styleId="Listenabsatz">
    <w:name w:val="List Paragraph"/>
    <w:basedOn w:val="Standard"/>
    <w:uiPriority w:val="34"/>
    <w:qFormat/>
    <w:rsid w:val="00E75A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 w:val="0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5A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75A4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75A4E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5A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5A4E"/>
    <w:rPr>
      <w:rFonts w:cs="Times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krone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AppData\Local\Microsoft\Windows\INetCache\Content.Outlook\7CUAFFW2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396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2892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Leserer, Julia</dc:creator>
  <cp:lastModifiedBy>Colombo, Markus</cp:lastModifiedBy>
  <cp:revision>16</cp:revision>
  <cp:lastPrinted>2013-10-22T11:12:00Z</cp:lastPrinted>
  <dcterms:created xsi:type="dcterms:W3CDTF">2023-10-25T14:46:00Z</dcterms:created>
  <dcterms:modified xsi:type="dcterms:W3CDTF">2023-11-28T09:42:00Z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-779329720</vt:i4>
  </property>
  <property fmtid="{D5CDD505-2E9C-101B-9397-08002B2CF9AE}" pid="3" name="_NewReviewCycle">
    <vt:lpwstr/>
  </property>
  <property fmtid="{D5CDD505-2E9C-101B-9397-08002B2CF9AE}" pid="4" name="_EmailSubject">
    <vt:lpwstr>Phoenix BMC</vt:lpwstr>
  </property>
  <property fmtid="{D5CDD505-2E9C-101B-9397-08002B2CF9AE}" pid="5" name="_AuthorEmail">
    <vt:lpwstr>Ralph.Schneid@krones.com</vt:lpwstr>
  </property>
  <property fmtid="{D5CDD505-2E9C-101B-9397-08002B2CF9AE}" pid="6" name="_AuthorEmailDisplayName">
    <vt:lpwstr>Schneid, Dr. Ralph</vt:lpwstr>
  </property>
  <property fmtid="{D5CDD505-2E9C-101B-9397-08002B2CF9AE}" pid="7" name="_PreviousAdHocReviewCycleID">
    <vt:i4>-1097876333</vt:i4>
  </property>
  <property fmtid="{D5CDD505-2E9C-101B-9397-08002B2CF9AE}" pid="8" name="_ReviewingToolsShownOnce">
    <vt:lpwstr/>
  </property>
</Properties>
</file>