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7BD6" w14:textId="77777777" w:rsidR="00726333" w:rsidRPr="00726333" w:rsidRDefault="00726333" w:rsidP="00726333">
      <w:pPr>
        <w:spacing w:line="320" w:lineRule="exact"/>
        <w:jc w:val="right"/>
        <w:rPr>
          <w:rFonts w:ascii="Times" w:eastAsia="SimSun" w:hAnsi="Times"/>
          <w:noProof/>
          <w:sz w:val="22"/>
          <w:szCs w:val="20"/>
          <w:lang w:val="en-US"/>
        </w:rPr>
      </w:pPr>
      <w:r w:rsidRPr="00726333">
        <w:rPr>
          <w:rFonts w:ascii="Times" w:eastAsia="SimSun" w:hAnsi="Times"/>
          <w:noProof/>
          <w:sz w:val="22"/>
          <w:szCs w:val="20"/>
          <w:lang w:val="en-US"/>
        </w:rPr>
        <w:t>03.02.2020</w:t>
      </w:r>
    </w:p>
    <w:p w14:paraId="4BA8ABBD" w14:textId="77777777" w:rsidR="004D6854" w:rsidRPr="00726333" w:rsidRDefault="004D6854" w:rsidP="004D6854">
      <w:pPr>
        <w:spacing w:line="320" w:lineRule="exact"/>
        <w:rPr>
          <w:rFonts w:ascii="Times" w:hAnsi="Times" w:cs="Times"/>
          <w:lang w:val="en-US"/>
        </w:rPr>
      </w:pPr>
    </w:p>
    <w:p w14:paraId="20D15A30" w14:textId="41F38511" w:rsidR="004D6854" w:rsidRDefault="004D6854" w:rsidP="004D6854">
      <w:pPr>
        <w:spacing w:after="120" w:line="320" w:lineRule="exact"/>
        <w:rPr>
          <w:rFonts w:ascii="Times" w:hAnsi="Times" w:cs="Times"/>
          <w:sz w:val="36"/>
          <w:szCs w:val="36"/>
          <w:lang w:val="en-GB"/>
        </w:rPr>
      </w:pPr>
      <w:r>
        <w:rPr>
          <w:rFonts w:ascii="Times" w:hAnsi="Times" w:cs="Times"/>
          <w:sz w:val="36"/>
          <w:szCs w:val="36"/>
          <w:lang w:val="en-GB"/>
        </w:rPr>
        <w:t>3</w:t>
      </w:r>
      <w:r w:rsidR="006A5FF1">
        <w:rPr>
          <w:rFonts w:ascii="Times" w:hAnsi="Times" w:cs="Times"/>
          <w:sz w:val="36"/>
          <w:szCs w:val="36"/>
          <w:lang w:val="en-GB"/>
        </w:rPr>
        <w:t>-</w:t>
      </w:r>
      <w:r>
        <w:rPr>
          <w:rFonts w:ascii="Times" w:hAnsi="Times" w:cs="Times"/>
          <w:sz w:val="36"/>
          <w:szCs w:val="36"/>
          <w:lang w:val="en-GB"/>
        </w:rPr>
        <w:t xml:space="preserve">A certification for the </w:t>
      </w:r>
      <w:proofErr w:type="spellStart"/>
      <w:r>
        <w:rPr>
          <w:rFonts w:ascii="Times" w:hAnsi="Times" w:cs="Times"/>
          <w:sz w:val="36"/>
          <w:szCs w:val="36"/>
          <w:lang w:val="en-GB"/>
        </w:rPr>
        <w:t>Contipure</w:t>
      </w:r>
      <w:proofErr w:type="spellEnd"/>
      <w:r>
        <w:rPr>
          <w:rFonts w:ascii="Times" w:hAnsi="Times" w:cs="Times"/>
          <w:sz w:val="36"/>
          <w:szCs w:val="36"/>
          <w:lang w:val="en-GB"/>
        </w:rPr>
        <w:t xml:space="preserve"> </w:t>
      </w:r>
      <w:proofErr w:type="spellStart"/>
      <w:r>
        <w:rPr>
          <w:rFonts w:ascii="Times" w:hAnsi="Times" w:cs="Times"/>
          <w:sz w:val="36"/>
          <w:szCs w:val="36"/>
          <w:lang w:val="en-GB"/>
        </w:rPr>
        <w:t>AseptBloc</w:t>
      </w:r>
      <w:proofErr w:type="spellEnd"/>
    </w:p>
    <w:p w14:paraId="1A7DA5D4" w14:textId="77777777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</w:p>
    <w:p w14:paraId="614F66F1" w14:textId="77777777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In the field of aseptic filling, Krones’ portfolio includes specialised machines for the various sterilisation techniques and products involved. The </w:t>
      </w:r>
      <w:proofErr w:type="spellStart"/>
      <w:r>
        <w:rPr>
          <w:rFonts w:ascii="Times" w:hAnsi="Times" w:cs="Times"/>
          <w:lang w:val="en-GB"/>
        </w:rPr>
        <w:t>Contipure</w:t>
      </w:r>
      <w:proofErr w:type="spellEnd"/>
      <w:r>
        <w:rPr>
          <w:rFonts w:ascii="Times" w:hAnsi="Times" w:cs="Times"/>
          <w:lang w:val="en-GB"/>
        </w:rPr>
        <w:t xml:space="preserve"> </w:t>
      </w:r>
      <w:proofErr w:type="spellStart"/>
      <w:r>
        <w:rPr>
          <w:rFonts w:ascii="Times" w:hAnsi="Times" w:cs="Times"/>
          <w:lang w:val="en-GB"/>
        </w:rPr>
        <w:t>AseptBloc</w:t>
      </w:r>
      <w:proofErr w:type="spellEnd"/>
      <w:r>
        <w:rPr>
          <w:rFonts w:ascii="Times" w:hAnsi="Times" w:cs="Times"/>
          <w:lang w:val="en-GB"/>
        </w:rPr>
        <w:t xml:space="preserve"> DN and DA systems already sterilise the preforms with gaseous hydrogen peroxide, ensuring that the aseptic status is maintained at every step of the process. </w:t>
      </w:r>
    </w:p>
    <w:p w14:paraId="3E2D1CD8" w14:textId="77777777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</w:p>
    <w:p w14:paraId="63B85685" w14:textId="77777777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  <w:r>
        <w:rPr>
          <w:rFonts w:ascii="Times" w:hAnsi="Times" w:cs="Times"/>
          <w:sz w:val="28"/>
          <w:lang w:val="en-GB"/>
        </w:rPr>
        <w:t xml:space="preserve">The most stringent of standards </w:t>
      </w:r>
      <w:proofErr w:type="gramStart"/>
      <w:r>
        <w:rPr>
          <w:rFonts w:ascii="Times" w:hAnsi="Times" w:cs="Times"/>
          <w:sz w:val="28"/>
          <w:lang w:val="en-GB"/>
        </w:rPr>
        <w:t>in regard to</w:t>
      </w:r>
      <w:proofErr w:type="gramEnd"/>
      <w:r>
        <w:rPr>
          <w:rFonts w:ascii="Times" w:hAnsi="Times" w:cs="Times"/>
          <w:sz w:val="28"/>
          <w:lang w:val="en-GB"/>
        </w:rPr>
        <w:t xml:space="preserve"> hygienic design</w:t>
      </w:r>
    </w:p>
    <w:p w14:paraId="31DC142B" w14:textId="041152EF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The </w:t>
      </w:r>
      <w:proofErr w:type="spellStart"/>
      <w:r>
        <w:rPr>
          <w:rFonts w:ascii="Times" w:hAnsi="Times" w:cs="Times"/>
          <w:lang w:val="en-GB"/>
        </w:rPr>
        <w:t>Contipure</w:t>
      </w:r>
      <w:proofErr w:type="spellEnd"/>
      <w:r>
        <w:rPr>
          <w:rFonts w:ascii="Times" w:hAnsi="Times" w:cs="Times"/>
          <w:lang w:val="en-GB"/>
        </w:rPr>
        <w:t xml:space="preserve"> </w:t>
      </w:r>
      <w:proofErr w:type="spellStart"/>
      <w:r>
        <w:rPr>
          <w:rFonts w:ascii="Times" w:hAnsi="Times" w:cs="Times"/>
          <w:lang w:val="en-GB"/>
        </w:rPr>
        <w:t>AseptBloc</w:t>
      </w:r>
      <w:proofErr w:type="spellEnd"/>
      <w:r>
        <w:rPr>
          <w:rFonts w:ascii="Times" w:hAnsi="Times" w:cs="Times"/>
          <w:lang w:val="en-GB"/>
        </w:rPr>
        <w:t xml:space="preserve"> series has now received the 3</w:t>
      </w:r>
      <w:r w:rsidR="006A5FF1">
        <w:rPr>
          <w:rFonts w:ascii="Times" w:hAnsi="Times" w:cs="Times"/>
          <w:lang w:val="en-GB"/>
        </w:rPr>
        <w:t>-</w:t>
      </w:r>
      <w:r>
        <w:rPr>
          <w:rFonts w:ascii="Times" w:hAnsi="Times" w:cs="Times"/>
          <w:lang w:val="en-GB"/>
        </w:rPr>
        <w:t xml:space="preserve">A certificate of the independent 3-A Sanitary Institute. This accolade is above </w:t>
      </w:r>
      <w:proofErr w:type="gramStart"/>
      <w:r>
        <w:rPr>
          <w:rFonts w:ascii="Times" w:hAnsi="Times" w:cs="Times"/>
          <w:lang w:val="en-GB"/>
        </w:rPr>
        <w:t>all of</w:t>
      </w:r>
      <w:proofErr w:type="gramEnd"/>
      <w:r>
        <w:rPr>
          <w:rFonts w:ascii="Times" w:hAnsi="Times" w:cs="Times"/>
          <w:lang w:val="en-GB"/>
        </w:rPr>
        <w:t xml:space="preserve"> major importance for deployment of the machines in the North American market, to allow dairy products to be bottled there in the cold chain. </w:t>
      </w:r>
    </w:p>
    <w:p w14:paraId="62FE8604" w14:textId="5648EA9A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 3</w:t>
      </w:r>
      <w:r w:rsidR="006A5FF1">
        <w:rPr>
          <w:rFonts w:ascii="Times" w:hAnsi="Times" w:cs="Times"/>
          <w:lang w:val="en-GB"/>
        </w:rPr>
        <w:t>-</w:t>
      </w:r>
      <w:r>
        <w:rPr>
          <w:rFonts w:ascii="Times" w:hAnsi="Times" w:cs="Times"/>
          <w:lang w:val="en-GB"/>
        </w:rPr>
        <w:t xml:space="preserve">A certificate confirms, for example, that the systems exhibit a particularly smooth surface, or incorporate specially certified </w:t>
      </w:r>
      <w:proofErr w:type="spellStart"/>
      <w:r>
        <w:rPr>
          <w:rFonts w:ascii="Times" w:hAnsi="Times" w:cs="Times"/>
          <w:lang w:val="en-GB"/>
        </w:rPr>
        <w:t>Evoguard</w:t>
      </w:r>
      <w:proofErr w:type="spellEnd"/>
      <w:r>
        <w:rPr>
          <w:rFonts w:ascii="Times" w:hAnsi="Times" w:cs="Times"/>
          <w:lang w:val="en-GB"/>
        </w:rPr>
        <w:t xml:space="preserve"> valves, filters or sight glasses. This ensures that the risk of end-product recontamination is reduced to an absolute minimum. In future, all </w:t>
      </w:r>
      <w:proofErr w:type="spellStart"/>
      <w:r>
        <w:rPr>
          <w:rFonts w:ascii="Times" w:hAnsi="Times" w:cs="Times"/>
          <w:lang w:val="en-GB"/>
        </w:rPr>
        <w:t>Contipure</w:t>
      </w:r>
      <w:proofErr w:type="spellEnd"/>
      <w:r>
        <w:rPr>
          <w:rFonts w:ascii="Times" w:hAnsi="Times" w:cs="Times"/>
          <w:lang w:val="en-GB"/>
        </w:rPr>
        <w:t xml:space="preserve"> </w:t>
      </w:r>
      <w:proofErr w:type="spellStart"/>
      <w:r>
        <w:rPr>
          <w:rFonts w:ascii="Times" w:hAnsi="Times" w:cs="Times"/>
          <w:lang w:val="en-GB"/>
        </w:rPr>
        <w:t>AseptBloc</w:t>
      </w:r>
      <w:proofErr w:type="spellEnd"/>
      <w:r>
        <w:rPr>
          <w:rFonts w:ascii="Times" w:hAnsi="Times" w:cs="Times"/>
          <w:lang w:val="en-GB"/>
        </w:rPr>
        <w:t xml:space="preserve"> systems are permitted to carry the 3</w:t>
      </w:r>
      <w:r w:rsidR="006A5FF1">
        <w:rPr>
          <w:rFonts w:ascii="Times" w:hAnsi="Times" w:cs="Times"/>
          <w:lang w:val="en-GB"/>
        </w:rPr>
        <w:t>-</w:t>
      </w:r>
      <w:bookmarkStart w:id="0" w:name="_GoBack"/>
      <w:bookmarkEnd w:id="0"/>
      <w:r>
        <w:rPr>
          <w:rFonts w:ascii="Times" w:hAnsi="Times" w:cs="Times"/>
          <w:lang w:val="en-GB"/>
        </w:rPr>
        <w:t xml:space="preserve">A certificate, provided they exhibit the appropriate design features. </w:t>
      </w:r>
    </w:p>
    <w:p w14:paraId="596843D5" w14:textId="77777777" w:rsidR="004D6854" w:rsidRDefault="004D6854" w:rsidP="004D6854">
      <w:pPr>
        <w:spacing w:after="120" w:line="320" w:lineRule="exact"/>
        <w:rPr>
          <w:rFonts w:ascii="Times" w:hAnsi="Times" w:cs="Times"/>
          <w:lang w:val="en-GB"/>
        </w:rPr>
      </w:pPr>
    </w:p>
    <w:p w14:paraId="0FFF304D" w14:textId="27A73FD7" w:rsidR="004D6854" w:rsidRDefault="00C27ED3" w:rsidP="004D6854">
      <w:pPr>
        <w:spacing w:after="120" w:line="320" w:lineRule="exact"/>
        <w:rPr>
          <w:rFonts w:ascii="Times" w:hAnsi="Times" w:cs="Times"/>
          <w:lang w:val="en-GB"/>
        </w:rPr>
      </w:pPr>
      <w:r w:rsidRPr="00C27ED3">
        <w:rPr>
          <w:rFonts w:ascii="Times" w:hAnsi="Times" w:cs="Times"/>
          <w:lang w:val="en-GB"/>
        </w:rPr>
        <w:t>Fig.</w:t>
      </w:r>
      <w:r w:rsidR="004D6854" w:rsidRPr="00C27ED3">
        <w:rPr>
          <w:rFonts w:ascii="Times" w:hAnsi="Times" w:cs="Times"/>
          <w:lang w:val="en-GB"/>
        </w:rPr>
        <w:t>:</w:t>
      </w:r>
      <w:r w:rsidRPr="00C27ED3">
        <w:rPr>
          <w:lang w:val="en-US"/>
        </w:rPr>
        <w:t xml:space="preserve"> </w:t>
      </w:r>
      <w:r w:rsidRPr="00C27ED3">
        <w:rPr>
          <w:rFonts w:ascii="Times" w:hAnsi="Times" w:cs="Times"/>
          <w:lang w:val="en-GB"/>
        </w:rPr>
        <w:t>Krones-201808SC02_0002.jpg</w:t>
      </w:r>
      <w:r>
        <w:rPr>
          <w:rFonts w:ascii="Times" w:hAnsi="Times" w:cs="Times"/>
          <w:lang w:val="en-GB"/>
        </w:rPr>
        <w:br/>
      </w:r>
      <w:r w:rsidR="004D6854">
        <w:rPr>
          <w:rFonts w:ascii="Times" w:hAnsi="Times" w:cs="Times"/>
          <w:lang w:val="en-GB"/>
        </w:rPr>
        <w:t>The 3</w:t>
      </w:r>
      <w:r w:rsidR="006A5FF1">
        <w:rPr>
          <w:rFonts w:ascii="Times" w:hAnsi="Times" w:cs="Times"/>
          <w:lang w:val="en-GB"/>
        </w:rPr>
        <w:t>-</w:t>
      </w:r>
      <w:r w:rsidR="004D6854">
        <w:rPr>
          <w:rFonts w:ascii="Times" w:hAnsi="Times" w:cs="Times"/>
          <w:lang w:val="en-GB"/>
        </w:rPr>
        <w:t xml:space="preserve">A certificate confirms that the </w:t>
      </w:r>
      <w:proofErr w:type="spellStart"/>
      <w:r w:rsidR="004D6854">
        <w:rPr>
          <w:rFonts w:ascii="Times" w:hAnsi="Times" w:cs="Times"/>
          <w:lang w:val="en-GB"/>
        </w:rPr>
        <w:t>Contipure</w:t>
      </w:r>
      <w:proofErr w:type="spellEnd"/>
      <w:r w:rsidR="004D6854">
        <w:rPr>
          <w:rFonts w:ascii="Times" w:hAnsi="Times" w:cs="Times"/>
          <w:lang w:val="en-GB"/>
        </w:rPr>
        <w:t xml:space="preserve"> </w:t>
      </w:r>
      <w:proofErr w:type="spellStart"/>
      <w:r w:rsidR="004D6854">
        <w:rPr>
          <w:rFonts w:ascii="Times" w:hAnsi="Times" w:cs="Times"/>
          <w:lang w:val="en-GB"/>
        </w:rPr>
        <w:t>AseptBloc</w:t>
      </w:r>
      <w:proofErr w:type="spellEnd"/>
      <w:r w:rsidR="004D6854">
        <w:rPr>
          <w:rFonts w:ascii="Times" w:hAnsi="Times" w:cs="Times"/>
          <w:lang w:val="en-GB"/>
        </w:rPr>
        <w:t xml:space="preserve"> system meets the most stringent of hygienic design criteria.</w:t>
      </w:r>
    </w:p>
    <w:p w14:paraId="4BECBF5B" w14:textId="77777777" w:rsidR="004D6854" w:rsidRDefault="004D6854" w:rsidP="004D6854">
      <w:pPr>
        <w:pStyle w:val="PrIText"/>
        <w:rPr>
          <w:rFonts w:ascii="Times New Roman" w:hAnsi="Times New Roman"/>
          <w:noProof w:val="0"/>
          <w:lang w:val="en-GB"/>
        </w:rPr>
      </w:pPr>
    </w:p>
    <w:p w14:paraId="5475E78A" w14:textId="77777777" w:rsidR="004D6854" w:rsidRDefault="004D6854" w:rsidP="004D6854">
      <w:pPr>
        <w:pStyle w:val="PrIText"/>
        <w:rPr>
          <w:rFonts w:ascii="Times New Roman" w:hAnsi="Times New Roman"/>
          <w:noProof w:val="0"/>
          <w:lang w:val="en-GB"/>
        </w:rPr>
      </w:pPr>
    </w:p>
    <w:p w14:paraId="4A407F09" w14:textId="77777777" w:rsidR="00BC47F8" w:rsidRPr="00726333" w:rsidRDefault="00BC47F8">
      <w:pPr>
        <w:pStyle w:val="PrIText"/>
        <w:rPr>
          <w:rFonts w:ascii="Times New Roman" w:hAnsi="Times New Roman"/>
          <w:noProof w:val="0"/>
          <w:lang w:val="en-US"/>
        </w:rPr>
      </w:pPr>
    </w:p>
    <w:p w14:paraId="2756574F" w14:textId="77777777" w:rsidR="008368EC" w:rsidRPr="00726333" w:rsidRDefault="008850EE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r w:rsidRPr="00726333">
        <w:rPr>
          <w:rFonts w:ascii="Times New Roman" w:hAnsi="Times New Roman"/>
          <w:b/>
          <w:bCs/>
          <w:noProof w:val="0"/>
          <w:lang w:val="en-US"/>
        </w:rPr>
        <w:t>Contact</w:t>
      </w:r>
      <w:r w:rsidR="008368EC" w:rsidRPr="00726333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6603FC7" w14:textId="77777777" w:rsidR="008368EC" w:rsidRPr="00726333" w:rsidRDefault="00D51D58">
      <w:pPr>
        <w:pStyle w:val="PrIText"/>
        <w:rPr>
          <w:rFonts w:ascii="Times New Roman" w:hAnsi="Times New Roman"/>
          <w:noProof w:val="0"/>
          <w:lang w:val="en-US"/>
        </w:rPr>
      </w:pPr>
      <w:r w:rsidRPr="00726333">
        <w:rPr>
          <w:rFonts w:ascii="Times New Roman" w:hAnsi="Times New Roman"/>
          <w:noProof w:val="0"/>
          <w:lang w:val="en-US"/>
        </w:rPr>
        <w:t>Ingrid Reuschl</w:t>
      </w:r>
    </w:p>
    <w:p w14:paraId="257B731C" w14:textId="77777777" w:rsidR="00236525" w:rsidRDefault="00236525" w:rsidP="00590EE1">
      <w:pPr>
        <w:pStyle w:val="PrIText"/>
        <w:rPr>
          <w:rFonts w:ascii="Times New Roman" w:hAnsi="Times New Roman"/>
          <w:noProof w:val="0"/>
          <w:lang w:val="en-US"/>
        </w:rPr>
      </w:pPr>
      <w:r w:rsidRPr="00590EE1">
        <w:rPr>
          <w:rFonts w:ascii="Times New Roman" w:hAnsi="Times New Roman"/>
          <w:noProof w:val="0"/>
          <w:lang w:val="en-US"/>
        </w:rPr>
        <w:t xml:space="preserve">Head of </w:t>
      </w:r>
      <w:r w:rsidR="00D51D58">
        <w:rPr>
          <w:rFonts w:ascii="Times New Roman" w:hAnsi="Times New Roman"/>
          <w:noProof w:val="0"/>
          <w:lang w:val="en-US"/>
        </w:rPr>
        <w:t>Public Relations</w:t>
      </w:r>
      <w:r w:rsidR="00590EE1" w:rsidRPr="00590EE1">
        <w:rPr>
          <w:rFonts w:ascii="Times New Roman" w:hAnsi="Times New Roman"/>
          <w:noProof w:val="0"/>
          <w:lang w:val="en-US"/>
        </w:rPr>
        <w:t xml:space="preserve"> </w:t>
      </w:r>
    </w:p>
    <w:p w14:paraId="0BFBCD65" w14:textId="77777777" w:rsidR="00590EE1" w:rsidRPr="00726333" w:rsidRDefault="00590EE1" w:rsidP="00590EE1">
      <w:pPr>
        <w:pStyle w:val="PrIText"/>
        <w:rPr>
          <w:rFonts w:ascii="Times New Roman" w:hAnsi="Times New Roman"/>
          <w:noProof w:val="0"/>
        </w:rPr>
      </w:pPr>
      <w:r w:rsidRPr="00726333">
        <w:rPr>
          <w:rFonts w:ascii="Times New Roman" w:hAnsi="Times New Roman"/>
          <w:noProof w:val="0"/>
        </w:rPr>
        <w:t>KRONES AG</w:t>
      </w:r>
    </w:p>
    <w:p w14:paraId="56035576" w14:textId="77777777" w:rsidR="008368EC" w:rsidRPr="004C6C5D" w:rsidRDefault="008368EC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="000166C9" w:rsidRPr="004C6C5D">
        <w:rPr>
          <w:rFonts w:ascii="Times New Roman" w:hAnsi="Times New Roman"/>
          <w:noProof w:val="0"/>
        </w:rPr>
        <w:tab/>
        <w:t xml:space="preserve">+49 </w:t>
      </w:r>
      <w:r w:rsidRPr="004C6C5D">
        <w:rPr>
          <w:rFonts w:ascii="Times New Roman" w:hAnsi="Times New Roman"/>
          <w:noProof w:val="0"/>
        </w:rPr>
        <w:t>9401-70</w:t>
      </w:r>
      <w:r w:rsidR="00D51D58">
        <w:rPr>
          <w:rFonts w:ascii="Times New Roman" w:hAnsi="Times New Roman"/>
          <w:noProof w:val="0"/>
        </w:rPr>
        <w:t>1970</w:t>
      </w:r>
    </w:p>
    <w:p w14:paraId="58F26B6E" w14:textId="77777777" w:rsidR="008368EC" w:rsidRPr="00DF3E5C" w:rsidRDefault="00E23302" w:rsidP="000166C9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 w:rsidR="000166C9"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67103373" w14:textId="77777777" w:rsidR="008368EC" w:rsidRPr="004C6C5D" w:rsidRDefault="008368EC">
      <w:pPr>
        <w:pStyle w:val="PrIText"/>
        <w:rPr>
          <w:rFonts w:ascii="Times New Roman" w:hAnsi="Times New Roman"/>
        </w:rPr>
      </w:pPr>
    </w:p>
    <w:p w14:paraId="7392B078" w14:textId="77777777" w:rsidR="002249E2" w:rsidRDefault="002249E2">
      <w:pPr>
        <w:rPr>
          <w:noProof/>
          <w:sz w:val="22"/>
          <w:szCs w:val="20"/>
        </w:rPr>
      </w:pPr>
      <w:r>
        <w:br w:type="page"/>
      </w:r>
    </w:p>
    <w:p w14:paraId="5D88E8CC" w14:textId="77777777" w:rsidR="002C1650" w:rsidRPr="004C6C5D" w:rsidRDefault="002C1650">
      <w:pPr>
        <w:pStyle w:val="PrIText"/>
        <w:rPr>
          <w:rFonts w:ascii="Times New Roman" w:hAnsi="Times New Roman"/>
        </w:rPr>
      </w:pPr>
    </w:p>
    <w:sectPr w:rsidR="002C1650" w:rsidRPr="004C6C5D" w:rsidSect="00D108F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9BD51" w14:textId="77777777" w:rsidR="004D6854" w:rsidRDefault="004D6854">
      <w:r>
        <w:separator/>
      </w:r>
    </w:p>
  </w:endnote>
  <w:endnote w:type="continuationSeparator" w:id="0">
    <w:p w14:paraId="65D09182" w14:textId="77777777" w:rsidR="004D6854" w:rsidRDefault="004D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8DB1" w14:textId="77777777" w:rsidR="008368EC" w:rsidRDefault="008368EC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0237D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0A9489D1" w14:textId="77777777">
      <w:trPr>
        <w:cantSplit/>
      </w:trPr>
      <w:tc>
        <w:tcPr>
          <w:tcW w:w="993" w:type="dxa"/>
        </w:tcPr>
        <w:p w14:paraId="499673FA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2BEC0BE6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19913460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7292F4BA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0AC38A12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6A5FF1" w14:paraId="63D6ECE9" w14:textId="77777777" w:rsidTr="00D108F7">
      <w:trPr>
        <w:cantSplit/>
      </w:trPr>
      <w:tc>
        <w:tcPr>
          <w:tcW w:w="993" w:type="dxa"/>
        </w:tcPr>
        <w:p w14:paraId="7F77D00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3274396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2FCA889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07E806B2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6B55805A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4A29E48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44319F6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proofErr w:type="spellStart"/>
          <w:r w:rsidRPr="00D108F7">
            <w:rPr>
              <w:sz w:val="14"/>
            </w:rPr>
            <w:t>e-mail</w:t>
          </w:r>
          <w:proofErr w:type="spellEnd"/>
        </w:p>
        <w:p w14:paraId="3EBD3CB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7CCFDDF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4D8385F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49B6BC1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025A2E5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58AFDE92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6DFA7EA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3DD8AD12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3C746993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Veuillez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envoyer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copie</w:t>
          </w:r>
          <w:proofErr w:type="spellEnd"/>
          <w:r w:rsidRPr="00D108F7">
            <w:rPr>
              <w:sz w:val="14"/>
              <w:lang w:val="en-US"/>
            </w:rPr>
            <w:t xml:space="preserve"> de la publication à: KRONES AG</w:t>
          </w:r>
        </w:p>
        <w:p w14:paraId="590304AB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Sírvanse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enviar</w:t>
          </w:r>
          <w:proofErr w:type="spellEnd"/>
          <w:r w:rsidRPr="00D108F7">
            <w:rPr>
              <w:sz w:val="14"/>
              <w:lang w:val="en-US"/>
            </w:rPr>
            <w:t xml:space="preserve"> una </w:t>
          </w:r>
          <w:proofErr w:type="spellStart"/>
          <w:r w:rsidRPr="00D108F7">
            <w:rPr>
              <w:sz w:val="14"/>
              <w:lang w:val="en-US"/>
            </w:rPr>
            <w:t>copia</w:t>
          </w:r>
          <w:proofErr w:type="spellEnd"/>
          <w:r w:rsidRPr="00D108F7">
            <w:rPr>
              <w:sz w:val="14"/>
              <w:lang w:val="en-US"/>
            </w:rPr>
            <w:t xml:space="preserve"> de la </w:t>
          </w:r>
          <w:proofErr w:type="spellStart"/>
          <w:r w:rsidRPr="00D108F7">
            <w:rPr>
              <w:sz w:val="14"/>
              <w:lang w:val="en-US"/>
            </w:rPr>
            <w:t>publicación</w:t>
          </w:r>
          <w:proofErr w:type="spellEnd"/>
          <w:r w:rsidRPr="00D108F7">
            <w:rPr>
              <w:sz w:val="14"/>
              <w:lang w:val="en-US"/>
            </w:rPr>
            <w:t xml:space="preserve"> a: KRONES AG</w:t>
          </w:r>
        </w:p>
      </w:tc>
    </w:tr>
  </w:tbl>
  <w:p w14:paraId="474B89D9" w14:textId="77777777" w:rsidR="008368EC" w:rsidRPr="00D108F7" w:rsidRDefault="008368EC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6A5FF1" w14:paraId="4B0591A7" w14:textId="77777777" w:rsidTr="00A67179">
      <w:trPr>
        <w:cantSplit/>
      </w:trPr>
      <w:tc>
        <w:tcPr>
          <w:tcW w:w="1134" w:type="dxa"/>
        </w:tcPr>
        <w:p w14:paraId="0D6D26E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2F795C6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5DDBC7D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538F7CA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42AE90FA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3DFC8D07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1CBB26F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52D21736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60D151C6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593B0CF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496E53F9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28986049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8B2886A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742837AD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45ECDAB6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2A8F637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 xml:space="preserve">Veuillez envoyer une copie de la publication </w:t>
          </w:r>
          <w:proofErr w:type="gramStart"/>
          <w:r>
            <w:rPr>
              <w:rFonts w:ascii="TheSans-Plain" w:hAnsi="TheSans-Plain"/>
              <w:sz w:val="14"/>
              <w:lang w:val="fr-FR"/>
            </w:rPr>
            <w:t>à:</w:t>
          </w:r>
          <w:proofErr w:type="gramEnd"/>
          <w:r>
            <w:rPr>
              <w:rFonts w:ascii="TheSans-Plain" w:hAnsi="TheSans-Plain"/>
              <w:sz w:val="14"/>
              <w:lang w:val="fr-FR"/>
            </w:rPr>
            <w:t xml:space="preserve"> KRONES AG</w:t>
          </w:r>
        </w:p>
        <w:p w14:paraId="59E8976A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Sírvanse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>r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copia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de la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publicación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a: KRONES AG</w:t>
          </w:r>
        </w:p>
      </w:tc>
    </w:tr>
  </w:tbl>
  <w:p w14:paraId="2FB18CD5" w14:textId="77777777" w:rsidR="00D108F7" w:rsidRPr="00000E78" w:rsidRDefault="00D108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4A710" w14:textId="77777777" w:rsidR="004D6854" w:rsidRDefault="004D6854">
      <w:r>
        <w:separator/>
      </w:r>
    </w:p>
  </w:footnote>
  <w:footnote w:type="continuationSeparator" w:id="0">
    <w:p w14:paraId="1B39E8EE" w14:textId="77777777" w:rsidR="004D6854" w:rsidRDefault="004D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1A04B" w14:textId="77777777" w:rsidR="002249E2" w:rsidRDefault="002249E2">
    <w:pPr>
      <w:pStyle w:val="Kopfzeile"/>
    </w:pP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0A49978" wp14:editId="65A04498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DAE91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7216" behindDoc="0" locked="0" layoutInCell="1" allowOverlap="1" wp14:anchorId="456045BA" wp14:editId="195FC1DF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097EC75F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5FB3410E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7AD3A31A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242527AA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54"/>
    <w:rsid w:val="00000E78"/>
    <w:rsid w:val="000166C9"/>
    <w:rsid w:val="00042F60"/>
    <w:rsid w:val="000676C1"/>
    <w:rsid w:val="0010237D"/>
    <w:rsid w:val="0010575F"/>
    <w:rsid w:val="001657FE"/>
    <w:rsid w:val="00181F66"/>
    <w:rsid w:val="001B287C"/>
    <w:rsid w:val="002249E2"/>
    <w:rsid w:val="00236525"/>
    <w:rsid w:val="00261162"/>
    <w:rsid w:val="002614F9"/>
    <w:rsid w:val="002C1650"/>
    <w:rsid w:val="002D3884"/>
    <w:rsid w:val="003509DA"/>
    <w:rsid w:val="003C7A6A"/>
    <w:rsid w:val="003D78CC"/>
    <w:rsid w:val="00403135"/>
    <w:rsid w:val="004806DF"/>
    <w:rsid w:val="004C6C5D"/>
    <w:rsid w:val="004D6854"/>
    <w:rsid w:val="00562107"/>
    <w:rsid w:val="0056732D"/>
    <w:rsid w:val="00590EE1"/>
    <w:rsid w:val="005E58D2"/>
    <w:rsid w:val="006A5FF1"/>
    <w:rsid w:val="006A6A2D"/>
    <w:rsid w:val="00726333"/>
    <w:rsid w:val="007530C1"/>
    <w:rsid w:val="007749FE"/>
    <w:rsid w:val="007905FE"/>
    <w:rsid w:val="008368EC"/>
    <w:rsid w:val="008850EE"/>
    <w:rsid w:val="008B18D9"/>
    <w:rsid w:val="0095784F"/>
    <w:rsid w:val="0097424E"/>
    <w:rsid w:val="00A42C27"/>
    <w:rsid w:val="00AB7FF4"/>
    <w:rsid w:val="00B412AB"/>
    <w:rsid w:val="00BC47F8"/>
    <w:rsid w:val="00C27ED3"/>
    <w:rsid w:val="00C707E7"/>
    <w:rsid w:val="00CA03E1"/>
    <w:rsid w:val="00CE78FF"/>
    <w:rsid w:val="00D108F7"/>
    <w:rsid w:val="00D51D58"/>
    <w:rsid w:val="00D627E4"/>
    <w:rsid w:val="00D658DF"/>
    <w:rsid w:val="00DF3E5C"/>
    <w:rsid w:val="00E14FCC"/>
    <w:rsid w:val="00E23302"/>
    <w:rsid w:val="00EC2742"/>
    <w:rsid w:val="00F4689F"/>
    <w:rsid w:val="00FA3C3B"/>
    <w:rsid w:val="00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968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3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8393\Desktop\PI-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PI-e.dotx</Template>
  <TotalTime>0</TotalTime>
  <Pages>2</Pages>
  <Words>201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2020-01-07T11:29:00Z</dcterms:created>
  <dcterms:modified xsi:type="dcterms:W3CDTF">2020-02-03T09:35:00Z</dcterms:modified>
</cp:coreProperties>
</file>