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5AF98F" w14:textId="2999E05F" w:rsidR="00E576A1" w:rsidRPr="00961A8C" w:rsidRDefault="00516BAE" w:rsidP="00E576A1">
      <w:pPr>
        <w:pStyle w:val="PrIText"/>
        <w:jc w:val="right"/>
        <w:rPr>
          <w:lang w:val="en-US"/>
        </w:rPr>
      </w:pPr>
      <w:r w:rsidRPr="00961A8C">
        <w:rPr>
          <w:lang w:val="en-US"/>
        </w:rPr>
        <w:t>23.10</w:t>
      </w:r>
      <w:r w:rsidR="00E576A1" w:rsidRPr="00961A8C">
        <w:rPr>
          <w:lang w:val="en-US"/>
        </w:rPr>
        <w:t>.20</w:t>
      </w:r>
      <w:r w:rsidR="008A3F9B" w:rsidRPr="00961A8C">
        <w:rPr>
          <w:lang w:val="en-US"/>
        </w:rPr>
        <w:t>2</w:t>
      </w:r>
      <w:r w:rsidR="00AF0C20" w:rsidRPr="00961A8C">
        <w:rPr>
          <w:lang w:val="en-US"/>
        </w:rPr>
        <w:t>4</w:t>
      </w:r>
    </w:p>
    <w:p w14:paraId="0924492A" w14:textId="77777777" w:rsidR="00153312" w:rsidRPr="00961A8C" w:rsidRDefault="00153312" w:rsidP="00BF25DD">
      <w:pPr>
        <w:rPr>
          <w:rFonts w:ascii="Times" w:hAnsi="Times" w:cs="Times"/>
          <w:b/>
          <w:noProof/>
          <w:sz w:val="36"/>
          <w:szCs w:val="36"/>
          <w:lang w:val="en-US"/>
        </w:rPr>
      </w:pPr>
    </w:p>
    <w:p w14:paraId="09ECAA00" w14:textId="217283E5" w:rsidR="000C7EBB" w:rsidRPr="00961A8C" w:rsidRDefault="00961A8C" w:rsidP="00FA4DE0">
      <w:pPr>
        <w:rPr>
          <w:lang w:val="en-US"/>
        </w:rPr>
      </w:pPr>
      <w:r w:rsidRPr="00961A8C">
        <w:rPr>
          <w:rFonts w:ascii="Times" w:hAnsi="Times" w:cs="Times"/>
          <w:b/>
          <w:noProof/>
          <w:sz w:val="36"/>
          <w:szCs w:val="36"/>
          <w:lang w:val="en-US"/>
        </w:rPr>
        <w:t>Climate protection organisation SBTi confirms Krones' net zero target</w:t>
      </w:r>
    </w:p>
    <w:p w14:paraId="03144A85" w14:textId="109231F3" w:rsidR="0081004B" w:rsidRPr="00961A8C" w:rsidRDefault="0081004B" w:rsidP="000C7EBB">
      <w:pPr>
        <w:rPr>
          <w:lang w:val="en-US"/>
        </w:rPr>
      </w:pPr>
    </w:p>
    <w:p w14:paraId="2C50B23D" w14:textId="77777777" w:rsidR="00961A8C" w:rsidRPr="00961A8C" w:rsidRDefault="00961A8C" w:rsidP="00961A8C">
      <w:pPr>
        <w:rPr>
          <w:lang w:val="en-US"/>
        </w:rPr>
      </w:pPr>
      <w:r w:rsidRPr="00961A8C">
        <w:rPr>
          <w:lang w:val="en-US"/>
        </w:rPr>
        <w:t xml:space="preserve">Objectively validated: The Krones Group's Net Zero strategy corresponds to the current state of science and is in line with the 1.5-degree Celsius target of the Paris Climate Agreement. This is the final judgement of the Science Based Targets initiative (SBTi). </w:t>
      </w:r>
    </w:p>
    <w:p w14:paraId="2ED286BB" w14:textId="77777777" w:rsidR="00961A8C" w:rsidRPr="00961A8C" w:rsidRDefault="00961A8C" w:rsidP="00961A8C">
      <w:pPr>
        <w:rPr>
          <w:lang w:val="en-US"/>
        </w:rPr>
      </w:pPr>
    </w:p>
    <w:p w14:paraId="5D879317" w14:textId="77777777" w:rsidR="00961A8C" w:rsidRPr="00961A8C" w:rsidRDefault="00961A8C" w:rsidP="00961A8C">
      <w:pPr>
        <w:rPr>
          <w:lang w:val="en-US"/>
        </w:rPr>
      </w:pPr>
      <w:r w:rsidRPr="00961A8C">
        <w:rPr>
          <w:lang w:val="en-US"/>
        </w:rPr>
        <w:t xml:space="preserve">As the globally </w:t>
      </w:r>
      <w:proofErr w:type="spellStart"/>
      <w:r w:rsidRPr="00961A8C">
        <w:rPr>
          <w:lang w:val="en-US"/>
        </w:rPr>
        <w:t>recognised</w:t>
      </w:r>
      <w:proofErr w:type="spellEnd"/>
      <w:r w:rsidRPr="00961A8C">
        <w:rPr>
          <w:lang w:val="en-US"/>
        </w:rPr>
        <w:t xml:space="preserve"> climate protection </w:t>
      </w:r>
      <w:proofErr w:type="spellStart"/>
      <w:r w:rsidRPr="00961A8C">
        <w:rPr>
          <w:lang w:val="en-US"/>
        </w:rPr>
        <w:t>organisation</w:t>
      </w:r>
      <w:proofErr w:type="spellEnd"/>
      <w:r w:rsidRPr="00961A8C">
        <w:rPr>
          <w:lang w:val="en-US"/>
        </w:rPr>
        <w:t xml:space="preserve"> states in its letter of approval, the assessment was preceded by a careful validation process. Both the medium and long-term emission reduction targets were </w:t>
      </w:r>
      <w:proofErr w:type="spellStart"/>
      <w:r w:rsidRPr="00961A8C">
        <w:rPr>
          <w:lang w:val="en-US"/>
        </w:rPr>
        <w:t>analysed</w:t>
      </w:r>
      <w:proofErr w:type="spellEnd"/>
      <w:r w:rsidRPr="00961A8C">
        <w:rPr>
          <w:lang w:val="en-US"/>
        </w:rPr>
        <w:t xml:space="preserve">. Krones' entire Executive Board announced the latter in April of this year: Accordingly, the Group plans to have reduced its greenhouse gas emissions along the entire value chain to net zero by 2040. According to the SBTi criteria, this means in concrete figures: Krones will reduce its emissions along the entire value chain by at least 90 per cent and </w:t>
      </w:r>
      <w:proofErr w:type="spellStart"/>
      <w:r w:rsidRPr="00961A8C">
        <w:rPr>
          <w:lang w:val="en-US"/>
        </w:rPr>
        <w:t>neutralise</w:t>
      </w:r>
      <w:proofErr w:type="spellEnd"/>
      <w:r w:rsidRPr="00961A8C">
        <w:rPr>
          <w:lang w:val="en-US"/>
        </w:rPr>
        <w:t xml:space="preserve"> the remaining ten per cent. The calculation is based on the year 2019. </w:t>
      </w:r>
    </w:p>
    <w:p w14:paraId="3522CD6C" w14:textId="77777777" w:rsidR="00961A8C" w:rsidRPr="00961A8C" w:rsidRDefault="00961A8C" w:rsidP="00961A8C">
      <w:pPr>
        <w:rPr>
          <w:lang w:val="en-US"/>
        </w:rPr>
      </w:pPr>
    </w:p>
    <w:p w14:paraId="286A6C87" w14:textId="5DC0C3BE" w:rsidR="003F083A" w:rsidRDefault="00961A8C" w:rsidP="000C7EBB">
      <w:pPr>
        <w:rPr>
          <w:b/>
          <w:lang w:val="en-US"/>
        </w:rPr>
      </w:pPr>
      <w:r w:rsidRPr="00961A8C">
        <w:rPr>
          <w:b/>
          <w:lang w:val="en-US"/>
        </w:rPr>
        <w:t>Resource-efficient technologies in vogue</w:t>
      </w:r>
    </w:p>
    <w:p w14:paraId="08C605C2" w14:textId="77777777" w:rsidR="00961A8C" w:rsidRPr="00961A8C" w:rsidRDefault="00961A8C" w:rsidP="000C7EBB">
      <w:pPr>
        <w:rPr>
          <w:lang w:val="en-US"/>
        </w:rPr>
      </w:pPr>
    </w:p>
    <w:p w14:paraId="11D0B0FE" w14:textId="77777777" w:rsidR="00673360" w:rsidRPr="00673360" w:rsidRDefault="00673360" w:rsidP="00673360">
      <w:pPr>
        <w:rPr>
          <w:lang w:val="en-US"/>
        </w:rPr>
      </w:pPr>
      <w:r w:rsidRPr="00673360">
        <w:rPr>
          <w:lang w:val="en-US"/>
        </w:rPr>
        <w:t xml:space="preserve">Krones is well on track with the implementation of its climate strategy: the Group has made the greatest progress to date with its own emissions in Scopes 1 and 2, which have already been reduced by 51 per cent compared to the base year. </w:t>
      </w:r>
    </w:p>
    <w:p w14:paraId="0E22CA02" w14:textId="77777777" w:rsidR="00673360" w:rsidRPr="00673360" w:rsidRDefault="00673360" w:rsidP="00673360">
      <w:pPr>
        <w:rPr>
          <w:lang w:val="en-US"/>
        </w:rPr>
      </w:pPr>
    </w:p>
    <w:p w14:paraId="7BFABBA6" w14:textId="67AC5803" w:rsidR="002C535E" w:rsidRPr="00673360" w:rsidRDefault="00673360" w:rsidP="00673360">
      <w:pPr>
        <w:rPr>
          <w:lang w:val="en-US"/>
        </w:rPr>
      </w:pPr>
      <w:r w:rsidRPr="00673360">
        <w:rPr>
          <w:lang w:val="en-US"/>
        </w:rPr>
        <w:t xml:space="preserve">The measures in the downstream value chain are also on target. From 2022 to 2023 alone, emissions from the use phase of Krones products fell by ten per cent - even though sales increased by more than twelve per cent in the same period. This is due </w:t>
      </w:r>
      <w:proofErr w:type="gramStart"/>
      <w:r w:rsidRPr="00673360">
        <w:rPr>
          <w:lang w:val="en-US"/>
        </w:rPr>
        <w:t>in particular to</w:t>
      </w:r>
      <w:proofErr w:type="gramEnd"/>
      <w:r w:rsidRPr="00673360">
        <w:rPr>
          <w:lang w:val="en-US"/>
        </w:rPr>
        <w:t xml:space="preserve"> the increasing demand for enviro products: ‘When we launched our TÜV SÜD-certified enviro </w:t>
      </w:r>
      <w:proofErr w:type="spellStart"/>
      <w:r w:rsidRPr="00673360">
        <w:rPr>
          <w:lang w:val="en-US"/>
        </w:rPr>
        <w:t>programme</w:t>
      </w:r>
      <w:proofErr w:type="spellEnd"/>
      <w:r w:rsidRPr="00673360">
        <w:rPr>
          <w:lang w:val="en-US"/>
        </w:rPr>
        <w:t xml:space="preserve"> in 2008, we were a little ahead of our time,’ explains Martina Birk, Head of Sustainability. ‘In the meantime, the demand for production technologies that </w:t>
      </w:r>
      <w:proofErr w:type="spellStart"/>
      <w:r w:rsidRPr="00673360">
        <w:rPr>
          <w:lang w:val="en-US"/>
        </w:rPr>
        <w:t>realise</w:t>
      </w:r>
      <w:proofErr w:type="spellEnd"/>
      <w:r w:rsidRPr="00673360">
        <w:rPr>
          <w:lang w:val="en-US"/>
        </w:rPr>
        <w:t xml:space="preserve"> high performance with reduced resource consumption has increased significantly. Saving energy and water - and therefore also operating costs - is now one of our customers' top priorities.’</w:t>
      </w:r>
    </w:p>
    <w:p w14:paraId="624EFAA3" w14:textId="5CFDD92C" w:rsidR="008A6D84" w:rsidRPr="00673360" w:rsidRDefault="008A6D84" w:rsidP="002C535E">
      <w:pPr>
        <w:rPr>
          <w:lang w:val="en-US"/>
        </w:rPr>
      </w:pPr>
      <w:r w:rsidRPr="00673360">
        <w:rPr>
          <w:lang w:val="en-US"/>
        </w:rPr>
        <w:t xml:space="preserve"> </w:t>
      </w:r>
    </w:p>
    <w:p w14:paraId="69BFD27C" w14:textId="77777777" w:rsidR="00673360" w:rsidRPr="00673360" w:rsidRDefault="00673360" w:rsidP="00673360">
      <w:pPr>
        <w:rPr>
          <w:b/>
          <w:lang w:val="en-US"/>
        </w:rPr>
      </w:pPr>
      <w:r w:rsidRPr="00673360">
        <w:rPr>
          <w:b/>
          <w:bCs/>
          <w:lang w:val="en-US"/>
        </w:rPr>
        <w:t>Important signal to the market</w:t>
      </w:r>
      <w:r w:rsidRPr="00673360">
        <w:rPr>
          <w:b/>
          <w:lang w:val="en-US"/>
        </w:rPr>
        <w:t xml:space="preserve"> </w:t>
      </w:r>
    </w:p>
    <w:p w14:paraId="7EFABE47" w14:textId="77777777" w:rsidR="00673360" w:rsidRPr="00673360" w:rsidRDefault="00673360" w:rsidP="00673360">
      <w:pPr>
        <w:rPr>
          <w:b/>
          <w:lang w:val="en-US"/>
        </w:rPr>
      </w:pPr>
    </w:p>
    <w:p w14:paraId="7462A4D3" w14:textId="77777777" w:rsidR="00673360" w:rsidRPr="00673360" w:rsidRDefault="00673360" w:rsidP="00673360">
      <w:pPr>
        <w:rPr>
          <w:bCs/>
          <w:lang w:val="en-US"/>
        </w:rPr>
      </w:pPr>
      <w:r w:rsidRPr="00673360">
        <w:rPr>
          <w:bCs/>
          <w:lang w:val="en-US"/>
        </w:rPr>
        <w:t xml:space="preserve">For Krones, supporting this trend was one of the reasons for submitting its own climate targets to SBTi. ‘We want to send a signal to the market and our stakeholders. Economic profitability and climate responsibility are not </w:t>
      </w:r>
      <w:proofErr w:type="gramStart"/>
      <w:r w:rsidRPr="00673360">
        <w:rPr>
          <w:bCs/>
          <w:lang w:val="en-US"/>
        </w:rPr>
        <w:t>contradictory, but</w:t>
      </w:r>
      <w:proofErr w:type="gramEnd"/>
      <w:r w:rsidRPr="00673360">
        <w:rPr>
          <w:bCs/>
          <w:lang w:val="en-US"/>
        </w:rPr>
        <w:t xml:space="preserve"> must go hand in hand with a view to the future of us all - even if it takes a lot of effort,’ </w:t>
      </w:r>
      <w:proofErr w:type="spellStart"/>
      <w:r w:rsidRPr="00673360">
        <w:rPr>
          <w:bCs/>
          <w:lang w:val="en-US"/>
        </w:rPr>
        <w:t>emphasises</w:t>
      </w:r>
      <w:proofErr w:type="spellEnd"/>
      <w:r w:rsidRPr="00673360">
        <w:rPr>
          <w:bCs/>
          <w:lang w:val="en-US"/>
        </w:rPr>
        <w:t xml:space="preserve"> CEO Christoph Klenk. ‘The SBTi validation of our net zero target clearly proves that the resource-intensive industrial goods business can also be aligned with the criteria of the Paris Climate Agreement. I hope and hope that our example will encourage even more companies to join the growing global ‘Mission Net Zero’.’</w:t>
      </w:r>
    </w:p>
    <w:p w14:paraId="44E5598C" w14:textId="5CD058E4" w:rsidR="007F46F7" w:rsidRPr="00673360" w:rsidRDefault="007F46F7" w:rsidP="0058258D">
      <w:pPr>
        <w:rPr>
          <w:i/>
          <w:lang w:val="en-US"/>
        </w:rPr>
      </w:pPr>
    </w:p>
    <w:p w14:paraId="24AA61CE" w14:textId="77777777" w:rsidR="00AF0C20" w:rsidRPr="00673360" w:rsidRDefault="00AF0C20" w:rsidP="007F46F7">
      <w:pPr>
        <w:rPr>
          <w:lang w:val="en-US"/>
        </w:rPr>
      </w:pPr>
    </w:p>
    <w:p w14:paraId="7D5A75CA" w14:textId="3625F61D" w:rsidR="004A3831" w:rsidRDefault="00673360" w:rsidP="007F46F7">
      <w:pPr>
        <w:rPr>
          <w:b/>
        </w:rPr>
      </w:pPr>
      <w:r w:rsidRPr="00673360">
        <w:rPr>
          <w:b/>
        </w:rPr>
        <w:t xml:space="preserve">Additional </w:t>
      </w:r>
      <w:proofErr w:type="spellStart"/>
      <w:r w:rsidRPr="00673360">
        <w:rPr>
          <w:b/>
        </w:rPr>
        <w:t>information</w:t>
      </w:r>
      <w:proofErr w:type="spellEnd"/>
      <w:r w:rsidRPr="00673360">
        <w:rPr>
          <w:b/>
        </w:rPr>
        <w:t xml:space="preserve">: </w:t>
      </w:r>
      <w:proofErr w:type="spellStart"/>
      <w:r w:rsidRPr="00673360">
        <w:rPr>
          <w:b/>
        </w:rPr>
        <w:t>Evidence</w:t>
      </w:r>
      <w:proofErr w:type="spellEnd"/>
      <w:r w:rsidRPr="00673360">
        <w:rPr>
          <w:b/>
        </w:rPr>
        <w:t xml:space="preserve"> and </w:t>
      </w:r>
      <w:proofErr w:type="spellStart"/>
      <w:r w:rsidRPr="00673360">
        <w:rPr>
          <w:b/>
        </w:rPr>
        <w:t>ratings</w:t>
      </w:r>
      <w:proofErr w:type="spellEnd"/>
    </w:p>
    <w:p w14:paraId="1229E4F0" w14:textId="77777777" w:rsidR="00673360" w:rsidRDefault="00673360" w:rsidP="007F46F7"/>
    <w:p w14:paraId="477BFD44" w14:textId="036E414B" w:rsidR="004A3831" w:rsidRPr="00673360" w:rsidRDefault="00673360" w:rsidP="007F46F7">
      <w:pPr>
        <w:rPr>
          <w:lang w:val="en-US"/>
        </w:rPr>
      </w:pPr>
      <w:r w:rsidRPr="00673360">
        <w:rPr>
          <w:lang w:val="en-US"/>
        </w:rPr>
        <w:t xml:space="preserve">Krones is a member of the ‘Business Ambition for 1.5°C’ campaign of the Science Based Targets initiative (SBTi). Within this framework, the Group has committed itself to a systematic reduction in emissions in accordance with the findings and recommendations of climate science. To create transparency for customers, investors and analysts, the company also participates in </w:t>
      </w:r>
      <w:proofErr w:type="spellStart"/>
      <w:r w:rsidRPr="00673360">
        <w:rPr>
          <w:lang w:val="en-US"/>
        </w:rPr>
        <w:t>recognised</w:t>
      </w:r>
      <w:proofErr w:type="spellEnd"/>
      <w:r w:rsidRPr="00673360">
        <w:rPr>
          <w:lang w:val="en-US"/>
        </w:rPr>
        <w:t xml:space="preserve"> rating and audit formats. Krones received an ‘A-’ rating from CDP in the ‘Climate Change’ category in 2023 (‘Water Security’: B). The current </w:t>
      </w:r>
      <w:proofErr w:type="spellStart"/>
      <w:r w:rsidRPr="00673360">
        <w:rPr>
          <w:lang w:val="en-US"/>
        </w:rPr>
        <w:t>EcoVadis</w:t>
      </w:r>
      <w:proofErr w:type="spellEnd"/>
      <w:r w:rsidRPr="00673360">
        <w:rPr>
          <w:lang w:val="en-US"/>
        </w:rPr>
        <w:t xml:space="preserve"> scorecard from August 2024 was awarded a gold medal.</w:t>
      </w:r>
    </w:p>
    <w:p w14:paraId="752922B7" w14:textId="77777777" w:rsidR="00E576A1" w:rsidRDefault="00E576A1" w:rsidP="00E576A1">
      <w:pPr>
        <w:pStyle w:val="PrIText"/>
        <w:rPr>
          <w:rFonts w:ascii="Times New Roman" w:hAnsi="Times New Roman"/>
          <w:noProof w:val="0"/>
          <w:lang w:val="en-US"/>
        </w:rPr>
      </w:pPr>
    </w:p>
    <w:p w14:paraId="4C13C969" w14:textId="77777777" w:rsidR="00673360" w:rsidRPr="00673360" w:rsidRDefault="00673360" w:rsidP="00E576A1">
      <w:pPr>
        <w:pStyle w:val="PrIText"/>
        <w:rPr>
          <w:rFonts w:ascii="Times New Roman" w:hAnsi="Times New Roman"/>
          <w:noProof w:val="0"/>
          <w:lang w:val="en-US"/>
        </w:rPr>
      </w:pPr>
    </w:p>
    <w:p w14:paraId="4625BDFE" w14:textId="2B37E01D" w:rsidR="00E576A1" w:rsidRPr="004F6913" w:rsidRDefault="00673360" w:rsidP="00E576A1">
      <w:pPr>
        <w:pStyle w:val="PrIText"/>
        <w:rPr>
          <w:rFonts w:ascii="Times New Roman" w:hAnsi="Times New Roman"/>
          <w:b/>
          <w:bCs/>
          <w:noProof w:val="0"/>
          <w:lang w:val="en-US"/>
        </w:rPr>
      </w:pPr>
      <w:r>
        <w:rPr>
          <w:rFonts w:ascii="Times New Roman" w:hAnsi="Times New Roman"/>
          <w:b/>
          <w:bCs/>
          <w:noProof w:val="0"/>
          <w:lang w:val="en-US"/>
        </w:rPr>
        <w:t>Your contact</w:t>
      </w:r>
      <w:r w:rsidR="00E576A1" w:rsidRPr="004F6913">
        <w:rPr>
          <w:rFonts w:ascii="Times New Roman" w:hAnsi="Times New Roman"/>
          <w:b/>
          <w:bCs/>
          <w:noProof w:val="0"/>
          <w:lang w:val="en-US"/>
        </w:rPr>
        <w:t>:</w:t>
      </w:r>
    </w:p>
    <w:p w14:paraId="30F68853" w14:textId="77777777" w:rsidR="00E576A1" w:rsidRPr="00BC47F8" w:rsidRDefault="00E576A1" w:rsidP="00E576A1">
      <w:pPr>
        <w:pStyle w:val="PrIText"/>
        <w:rPr>
          <w:rFonts w:ascii="Times New Roman" w:hAnsi="Times New Roman"/>
          <w:noProof w:val="0"/>
          <w:lang w:val="en-US"/>
        </w:rPr>
      </w:pPr>
      <w:r>
        <w:rPr>
          <w:rFonts w:ascii="Times New Roman" w:hAnsi="Times New Roman"/>
          <w:noProof w:val="0"/>
          <w:lang w:val="en-US"/>
        </w:rPr>
        <w:t>Ingrid Reuschl</w:t>
      </w:r>
    </w:p>
    <w:p w14:paraId="7CD8A3D4" w14:textId="191FDA8D" w:rsidR="00E576A1" w:rsidRDefault="00E576A1" w:rsidP="00E576A1">
      <w:pPr>
        <w:pStyle w:val="PrIText"/>
        <w:rPr>
          <w:rFonts w:ascii="Times New Roman" w:hAnsi="Times New Roman"/>
          <w:noProof w:val="0"/>
          <w:lang w:val="en-US"/>
        </w:rPr>
      </w:pPr>
      <w:r w:rsidRPr="00590EE1">
        <w:rPr>
          <w:rFonts w:ascii="Times New Roman" w:hAnsi="Times New Roman"/>
          <w:noProof w:val="0"/>
          <w:lang w:val="en-US"/>
        </w:rPr>
        <w:t xml:space="preserve">Head of </w:t>
      </w:r>
      <w:r w:rsidR="00E20B86">
        <w:rPr>
          <w:rFonts w:ascii="Times New Roman" w:hAnsi="Times New Roman"/>
          <w:noProof w:val="0"/>
          <w:lang w:val="en-US"/>
        </w:rPr>
        <w:t>Corporate Communications</w:t>
      </w:r>
    </w:p>
    <w:p w14:paraId="1E11E764" w14:textId="77777777" w:rsidR="00E576A1" w:rsidRPr="004C6C5D" w:rsidRDefault="00E576A1" w:rsidP="00E576A1">
      <w:pPr>
        <w:pStyle w:val="PrIText"/>
        <w:rPr>
          <w:rFonts w:ascii="Times New Roman" w:hAnsi="Times New Roman"/>
          <w:noProof w:val="0"/>
        </w:rPr>
      </w:pPr>
      <w:r w:rsidRPr="004C6C5D">
        <w:rPr>
          <w:rFonts w:ascii="Times New Roman" w:hAnsi="Times New Roman"/>
          <w:noProof w:val="0"/>
        </w:rPr>
        <w:t>KRONES AG</w:t>
      </w:r>
    </w:p>
    <w:p w14:paraId="2FE6A60B" w14:textId="14AB56E0" w:rsidR="00E576A1" w:rsidRPr="004C6C5D" w:rsidRDefault="00E576A1" w:rsidP="00E576A1">
      <w:pPr>
        <w:pStyle w:val="PrIText"/>
        <w:tabs>
          <w:tab w:val="left" w:pos="851"/>
        </w:tabs>
        <w:rPr>
          <w:rFonts w:ascii="Times New Roman" w:hAnsi="Times New Roman"/>
          <w:noProof w:val="0"/>
        </w:rPr>
      </w:pPr>
      <w:r w:rsidRPr="004C6C5D">
        <w:rPr>
          <w:rFonts w:ascii="Times New Roman" w:hAnsi="Times New Roman"/>
          <w:noProof w:val="0"/>
        </w:rPr>
        <w:t xml:space="preserve">Tel.: </w:t>
      </w:r>
      <w:r w:rsidRPr="004C6C5D">
        <w:rPr>
          <w:rFonts w:ascii="Times New Roman" w:hAnsi="Times New Roman"/>
          <w:noProof w:val="0"/>
        </w:rPr>
        <w:tab/>
        <w:t>+49 9401</w:t>
      </w:r>
      <w:r w:rsidR="00E20B86">
        <w:rPr>
          <w:rFonts w:ascii="Times New Roman" w:hAnsi="Times New Roman"/>
          <w:noProof w:val="0"/>
        </w:rPr>
        <w:t xml:space="preserve"> </w:t>
      </w:r>
      <w:r w:rsidRPr="004C6C5D">
        <w:rPr>
          <w:rFonts w:ascii="Times New Roman" w:hAnsi="Times New Roman"/>
          <w:noProof w:val="0"/>
        </w:rPr>
        <w:t>70</w:t>
      </w:r>
      <w:r w:rsidR="00E20B86">
        <w:rPr>
          <w:rFonts w:ascii="Times New Roman" w:hAnsi="Times New Roman"/>
          <w:noProof w:val="0"/>
        </w:rPr>
        <w:t>-</w:t>
      </w:r>
      <w:r>
        <w:rPr>
          <w:rFonts w:ascii="Times New Roman" w:hAnsi="Times New Roman"/>
          <w:noProof w:val="0"/>
        </w:rPr>
        <w:t>1970</w:t>
      </w:r>
    </w:p>
    <w:p w14:paraId="3E7CCF1C" w14:textId="77777777" w:rsidR="00E576A1" w:rsidRPr="00DF3E5C" w:rsidRDefault="00E576A1" w:rsidP="00E576A1">
      <w:pPr>
        <w:pStyle w:val="PrIText"/>
        <w:tabs>
          <w:tab w:val="left" w:pos="851"/>
        </w:tabs>
        <w:rPr>
          <w:rFonts w:ascii="Times New Roman" w:hAnsi="Times New Roman"/>
          <w:noProof w:val="0"/>
          <w:lang w:val="it-IT"/>
        </w:rPr>
      </w:pPr>
      <w:r w:rsidRPr="00DF3E5C">
        <w:rPr>
          <w:rFonts w:ascii="Times New Roman" w:hAnsi="Times New Roman"/>
          <w:noProof w:val="0"/>
          <w:lang w:val="it-IT"/>
        </w:rPr>
        <w:t xml:space="preserve">E-Mail: </w:t>
      </w:r>
      <w:r>
        <w:rPr>
          <w:rFonts w:ascii="Times New Roman" w:hAnsi="Times New Roman"/>
          <w:noProof w:val="0"/>
          <w:lang w:val="it-IT"/>
        </w:rPr>
        <w:tab/>
      </w:r>
      <w:r w:rsidRPr="00DF3E5C">
        <w:rPr>
          <w:rFonts w:ascii="Times New Roman" w:hAnsi="Times New Roman"/>
          <w:noProof w:val="0"/>
          <w:lang w:val="it-IT"/>
        </w:rPr>
        <w:t>presse@krones.com</w:t>
      </w:r>
    </w:p>
    <w:p w14:paraId="55223A37" w14:textId="77777777" w:rsidR="0090794A" w:rsidRDefault="0090794A"/>
    <w:sectPr w:rsidR="0090794A" w:rsidSect="005A11E9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CFC4C5" w14:textId="77777777" w:rsidR="00E576A1" w:rsidRDefault="00E576A1" w:rsidP="00E576A1">
      <w:r>
        <w:separator/>
      </w:r>
    </w:p>
  </w:endnote>
  <w:endnote w:type="continuationSeparator" w:id="0">
    <w:p w14:paraId="217DD6CA" w14:textId="77777777" w:rsidR="00E576A1" w:rsidRDefault="00E576A1" w:rsidP="00E57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34"/>
      <w:gridCol w:w="1560"/>
      <w:gridCol w:w="567"/>
      <w:gridCol w:w="1701"/>
      <w:gridCol w:w="4110"/>
    </w:tblGrid>
    <w:tr w:rsidR="008A3F9B" w:rsidRPr="00516BAE" w14:paraId="2A025DCD" w14:textId="77777777" w:rsidTr="00E85BCE">
      <w:trPr>
        <w:cantSplit/>
      </w:trPr>
      <w:tc>
        <w:tcPr>
          <w:tcW w:w="1134" w:type="dxa"/>
        </w:tcPr>
        <w:p w14:paraId="5F4665B0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KRONES AG</w:t>
          </w:r>
        </w:p>
        <w:p w14:paraId="2AB7FC3D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Presseabteilung</w:t>
          </w:r>
        </w:p>
      </w:tc>
      <w:tc>
        <w:tcPr>
          <w:tcW w:w="1560" w:type="dxa"/>
        </w:tcPr>
        <w:p w14:paraId="6F5467D4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Böhmerwaldstraße 5</w:t>
          </w:r>
        </w:p>
        <w:p w14:paraId="14202EA6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93073 Neutraubling</w:t>
          </w:r>
        </w:p>
        <w:p w14:paraId="31AA48E2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Germany</w:t>
          </w:r>
        </w:p>
      </w:tc>
      <w:tc>
        <w:tcPr>
          <w:tcW w:w="567" w:type="dxa"/>
        </w:tcPr>
        <w:p w14:paraId="6CBAD0E1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it-IT"/>
            </w:rPr>
          </w:pPr>
          <w:r w:rsidRPr="00817D38">
            <w:rPr>
              <w:sz w:val="14"/>
            </w:rPr>
            <w:t>Telefon</w:t>
          </w:r>
        </w:p>
        <w:p w14:paraId="55EC2C37" w14:textId="66C9B0C1" w:rsidR="008A3F9B" w:rsidRPr="00817D38" w:rsidRDefault="00817D38" w:rsidP="008A3F9B">
          <w:pPr>
            <w:pStyle w:val="Fuzeile"/>
            <w:spacing w:line="156" w:lineRule="exact"/>
            <w:rPr>
              <w:sz w:val="14"/>
              <w:lang w:val="it-IT"/>
            </w:rPr>
          </w:pPr>
          <w:r>
            <w:rPr>
              <w:sz w:val="14"/>
              <w:lang w:val="it-IT"/>
            </w:rPr>
            <w:t>E</w:t>
          </w:r>
          <w:r w:rsidR="008A3F9B" w:rsidRPr="00817D38">
            <w:rPr>
              <w:sz w:val="14"/>
              <w:lang w:val="it-IT"/>
            </w:rPr>
            <w:t>-</w:t>
          </w:r>
          <w:r>
            <w:rPr>
              <w:sz w:val="14"/>
              <w:lang w:val="it-IT"/>
            </w:rPr>
            <w:t>M</w:t>
          </w:r>
          <w:r w:rsidR="008A3F9B" w:rsidRPr="00817D38">
            <w:rPr>
              <w:sz w:val="14"/>
              <w:lang w:val="it-IT"/>
            </w:rPr>
            <w:t>ail</w:t>
          </w:r>
        </w:p>
        <w:p w14:paraId="60692A25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it-IT"/>
            </w:rPr>
          </w:pPr>
          <w:r w:rsidRPr="00817D38">
            <w:rPr>
              <w:sz w:val="14"/>
            </w:rPr>
            <w:t>Internet</w:t>
          </w:r>
        </w:p>
        <w:p w14:paraId="3D82CA6C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1701" w:type="dxa"/>
        </w:tcPr>
        <w:p w14:paraId="5D9C6A2C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+49 9401 70 1970</w:t>
          </w:r>
        </w:p>
        <w:p w14:paraId="54A20B20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presse@krones.com</w:t>
          </w:r>
        </w:p>
        <w:p w14:paraId="6791AF1A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it-IT"/>
            </w:rPr>
          </w:pPr>
          <w:r w:rsidRPr="00817D38">
            <w:rPr>
              <w:sz w:val="14"/>
            </w:rPr>
            <w:t>www.krones.com</w:t>
          </w:r>
        </w:p>
        <w:p w14:paraId="5AF76889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4110" w:type="dxa"/>
        </w:tcPr>
        <w:p w14:paraId="607245C8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en-US"/>
            </w:rPr>
          </w:pPr>
          <w:proofErr w:type="spellStart"/>
          <w:r w:rsidRPr="00817D38">
            <w:rPr>
              <w:sz w:val="14"/>
              <w:lang w:val="en-US"/>
            </w:rPr>
            <w:t>Beleg</w:t>
          </w:r>
          <w:proofErr w:type="spellEnd"/>
          <w:r w:rsidRPr="00817D38">
            <w:rPr>
              <w:sz w:val="14"/>
              <w:lang w:val="en-US"/>
            </w:rPr>
            <w:t xml:space="preserve"> </w:t>
          </w:r>
          <w:proofErr w:type="spellStart"/>
          <w:r w:rsidRPr="00817D38">
            <w:rPr>
              <w:sz w:val="14"/>
              <w:lang w:val="en-US"/>
            </w:rPr>
            <w:t>erbeten</w:t>
          </w:r>
          <w:proofErr w:type="spellEnd"/>
          <w:r w:rsidRPr="00817D38">
            <w:rPr>
              <w:sz w:val="14"/>
              <w:lang w:val="en-US"/>
            </w:rPr>
            <w:t xml:space="preserve"> an: KRONES AG</w:t>
          </w:r>
        </w:p>
        <w:p w14:paraId="1AEBE6B8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en-US"/>
            </w:rPr>
          </w:pPr>
          <w:r w:rsidRPr="00817D38">
            <w:rPr>
              <w:sz w:val="14"/>
              <w:lang w:val="en-US"/>
            </w:rPr>
            <w:t xml:space="preserve">Please send a copy of publication to: KRONES AG </w:t>
          </w:r>
        </w:p>
        <w:p w14:paraId="66FEEB3F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fr-FR"/>
            </w:rPr>
          </w:pPr>
          <w:r w:rsidRPr="00817D38">
            <w:rPr>
              <w:sz w:val="14"/>
              <w:lang w:val="fr-FR"/>
            </w:rPr>
            <w:t xml:space="preserve">Veuillez envoyer une copie de la publication </w:t>
          </w:r>
          <w:proofErr w:type="gramStart"/>
          <w:r w:rsidRPr="00817D38">
            <w:rPr>
              <w:sz w:val="14"/>
              <w:lang w:val="fr-FR"/>
            </w:rPr>
            <w:t>à:</w:t>
          </w:r>
          <w:proofErr w:type="gramEnd"/>
          <w:r w:rsidRPr="00817D38">
            <w:rPr>
              <w:sz w:val="14"/>
              <w:lang w:val="fr-FR"/>
            </w:rPr>
            <w:t xml:space="preserve"> KRONES AG</w:t>
          </w:r>
        </w:p>
        <w:p w14:paraId="5C93B7E3" w14:textId="77777777" w:rsidR="008A3F9B" w:rsidRPr="00AF0C20" w:rsidRDefault="008A3F9B" w:rsidP="008A3F9B">
          <w:pPr>
            <w:pStyle w:val="Fuzeile"/>
            <w:spacing w:line="156" w:lineRule="exact"/>
            <w:rPr>
              <w:sz w:val="14"/>
              <w:lang w:val="es-ES_tradnl"/>
            </w:rPr>
          </w:pPr>
          <w:r w:rsidRPr="00AF0C20">
            <w:rPr>
              <w:sz w:val="14"/>
              <w:lang w:val="es-ES_tradnl"/>
            </w:rPr>
            <w:t>Sírvanse enviar una copia de la publicación a: KRONES AG</w:t>
          </w:r>
        </w:p>
      </w:tc>
    </w:tr>
  </w:tbl>
  <w:p w14:paraId="6360B70E" w14:textId="77777777" w:rsidR="008A3F9B" w:rsidRPr="00AF0C20" w:rsidRDefault="008A3F9B" w:rsidP="008A3F9B">
    <w:pPr>
      <w:pStyle w:val="Fuzeile"/>
      <w:rPr>
        <w:lang w:val="es-ES_trad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20300A" w14:textId="77777777" w:rsidR="00E576A1" w:rsidRDefault="00E576A1" w:rsidP="00E576A1">
      <w:r>
        <w:separator/>
      </w:r>
    </w:p>
  </w:footnote>
  <w:footnote w:type="continuationSeparator" w:id="0">
    <w:p w14:paraId="0177C1B0" w14:textId="77777777" w:rsidR="00E576A1" w:rsidRDefault="00E576A1" w:rsidP="00E576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AB1BD" w14:textId="77777777" w:rsidR="00E576A1" w:rsidRDefault="00E576A1" w:rsidP="00E576A1">
    <w:pPr>
      <w:pStyle w:val="PrITitel"/>
      <w:rPr>
        <w:lang w:val="en-US"/>
      </w:rPr>
    </w:pPr>
    <w:r>
      <w:rPr>
        <w:sz w:val="20"/>
      </w:rPr>
      <w:drawing>
        <wp:anchor distT="0" distB="0" distL="114300" distR="114300" simplePos="0" relativeHeight="251659264" behindDoc="0" locked="0" layoutInCell="1" allowOverlap="1" wp14:anchorId="295331B0" wp14:editId="77A5EF05">
          <wp:simplePos x="0" y="0"/>
          <wp:positionH relativeFrom="column">
            <wp:posOffset>4050665</wp:posOffset>
          </wp:positionH>
          <wp:positionV relativeFrom="paragraph">
            <wp:posOffset>2540</wp:posOffset>
          </wp:positionV>
          <wp:extent cx="1828800" cy="561600"/>
          <wp:effectExtent l="0" t="0" r="0" b="0"/>
          <wp:wrapSquare wrapText="bothSides"/>
          <wp:docPr id="4" name="Bild 1" descr="Krones_4c_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rones_4c_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56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>Presseinformation</w:t>
    </w:r>
  </w:p>
  <w:p w14:paraId="01917336" w14:textId="77777777" w:rsidR="00E576A1" w:rsidRDefault="00E576A1" w:rsidP="00E576A1">
    <w:pPr>
      <w:pStyle w:val="PrITitel"/>
      <w:rPr>
        <w:lang w:val="en-US"/>
      </w:rPr>
    </w:pPr>
    <w:r>
      <w:rPr>
        <w:lang w:val="en-US"/>
      </w:rPr>
      <w:t>Press release</w:t>
    </w:r>
  </w:p>
  <w:p w14:paraId="43FD8009" w14:textId="77777777" w:rsidR="00E576A1" w:rsidRDefault="00E576A1" w:rsidP="00E576A1">
    <w:pPr>
      <w:pStyle w:val="PrITitel"/>
      <w:rPr>
        <w:lang w:val="fr-FR"/>
      </w:rPr>
    </w:pPr>
    <w:r>
      <w:rPr>
        <w:lang w:val="fr-FR"/>
      </w:rPr>
      <w:t>Bulletin de presse</w:t>
    </w:r>
  </w:p>
  <w:p w14:paraId="6F25B38F" w14:textId="77777777" w:rsidR="00E576A1" w:rsidRDefault="00E576A1" w:rsidP="00E576A1">
    <w:pPr>
      <w:pStyle w:val="PrITitel"/>
      <w:rPr>
        <w:lang w:val="fr-FR"/>
      </w:rPr>
    </w:pPr>
    <w:r>
      <w:rPr>
        <w:lang w:val="fr-FR"/>
      </w:rPr>
      <w:t>Boletín de prensa</w:t>
    </w:r>
  </w:p>
  <w:p w14:paraId="14665589" w14:textId="77777777" w:rsidR="00E576A1" w:rsidRDefault="00E576A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3D52B6"/>
    <w:multiLevelType w:val="hybridMultilevel"/>
    <w:tmpl w:val="FE56C2CE"/>
    <w:lvl w:ilvl="0" w:tplc="841E0180">
      <w:numFmt w:val="bullet"/>
      <w:lvlText w:val="-"/>
      <w:lvlJc w:val="left"/>
      <w:pPr>
        <w:ind w:left="720" w:hanging="360"/>
      </w:pPr>
      <w:rPr>
        <w:rFonts w:ascii="Times" w:eastAsia="Times New Roman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AE52DB"/>
    <w:multiLevelType w:val="hybridMultilevel"/>
    <w:tmpl w:val="FAC27448"/>
    <w:lvl w:ilvl="0" w:tplc="64104E80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E64064"/>
    <w:multiLevelType w:val="hybridMultilevel"/>
    <w:tmpl w:val="FCBA293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B472185"/>
    <w:multiLevelType w:val="hybridMultilevel"/>
    <w:tmpl w:val="51049E8E"/>
    <w:lvl w:ilvl="0" w:tplc="000C16A6">
      <w:start w:val="20"/>
      <w:numFmt w:val="bullet"/>
      <w:lvlText w:val="-"/>
      <w:lvlJc w:val="left"/>
      <w:pPr>
        <w:ind w:left="720" w:hanging="360"/>
      </w:pPr>
      <w:rPr>
        <w:rFonts w:ascii="Times" w:eastAsia="Times New Roman" w:hAnsi="Times" w:cs="Time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2144074">
    <w:abstractNumId w:val="2"/>
  </w:num>
  <w:num w:numId="2" w16cid:durableId="817914448">
    <w:abstractNumId w:val="0"/>
  </w:num>
  <w:num w:numId="3" w16cid:durableId="1438217260">
    <w:abstractNumId w:val="3"/>
  </w:num>
  <w:num w:numId="4" w16cid:durableId="20926546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5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6A1"/>
    <w:rsid w:val="00005F53"/>
    <w:rsid w:val="00064118"/>
    <w:rsid w:val="00083AF7"/>
    <w:rsid w:val="00084D2B"/>
    <w:rsid w:val="000C7EBB"/>
    <w:rsid w:val="000F14DB"/>
    <w:rsid w:val="0011203A"/>
    <w:rsid w:val="00153312"/>
    <w:rsid w:val="001561DA"/>
    <w:rsid w:val="001A3420"/>
    <w:rsid w:val="001B2A49"/>
    <w:rsid w:val="001B4F59"/>
    <w:rsid w:val="001D0CF7"/>
    <w:rsid w:val="00211537"/>
    <w:rsid w:val="002C535E"/>
    <w:rsid w:val="002D0ACB"/>
    <w:rsid w:val="002E22BF"/>
    <w:rsid w:val="003778B5"/>
    <w:rsid w:val="003D7BA3"/>
    <w:rsid w:val="003F083A"/>
    <w:rsid w:val="004A3831"/>
    <w:rsid w:val="004F6913"/>
    <w:rsid w:val="004F70E6"/>
    <w:rsid w:val="00516BAE"/>
    <w:rsid w:val="00525E87"/>
    <w:rsid w:val="0053665C"/>
    <w:rsid w:val="00574BC7"/>
    <w:rsid w:val="0058258D"/>
    <w:rsid w:val="005A11E9"/>
    <w:rsid w:val="005B3116"/>
    <w:rsid w:val="005D0518"/>
    <w:rsid w:val="0065673E"/>
    <w:rsid w:val="00673360"/>
    <w:rsid w:val="007239F9"/>
    <w:rsid w:val="00746DB6"/>
    <w:rsid w:val="00754440"/>
    <w:rsid w:val="007653BF"/>
    <w:rsid w:val="007D667E"/>
    <w:rsid w:val="007F46F7"/>
    <w:rsid w:val="0081004B"/>
    <w:rsid w:val="00817D38"/>
    <w:rsid w:val="00870674"/>
    <w:rsid w:val="008A3F9B"/>
    <w:rsid w:val="008A6D84"/>
    <w:rsid w:val="008B103E"/>
    <w:rsid w:val="008C59EC"/>
    <w:rsid w:val="008D2E93"/>
    <w:rsid w:val="0090794A"/>
    <w:rsid w:val="00935544"/>
    <w:rsid w:val="00945605"/>
    <w:rsid w:val="009575C7"/>
    <w:rsid w:val="00961A8C"/>
    <w:rsid w:val="00962391"/>
    <w:rsid w:val="00AA228B"/>
    <w:rsid w:val="00AA4B70"/>
    <w:rsid w:val="00AF0C20"/>
    <w:rsid w:val="00B12632"/>
    <w:rsid w:val="00B23245"/>
    <w:rsid w:val="00B24595"/>
    <w:rsid w:val="00B60F32"/>
    <w:rsid w:val="00B847AA"/>
    <w:rsid w:val="00BF25DD"/>
    <w:rsid w:val="00BF28BC"/>
    <w:rsid w:val="00BF5DE0"/>
    <w:rsid w:val="00C2579E"/>
    <w:rsid w:val="00CC10F2"/>
    <w:rsid w:val="00D206AB"/>
    <w:rsid w:val="00D239AC"/>
    <w:rsid w:val="00D61154"/>
    <w:rsid w:val="00D82898"/>
    <w:rsid w:val="00D82C90"/>
    <w:rsid w:val="00DB78F2"/>
    <w:rsid w:val="00E20B86"/>
    <w:rsid w:val="00E576A1"/>
    <w:rsid w:val="00F00D7E"/>
    <w:rsid w:val="00F27BD4"/>
    <w:rsid w:val="00F61890"/>
    <w:rsid w:val="00F70095"/>
    <w:rsid w:val="00FA4DE0"/>
    <w:rsid w:val="00FD3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8AADB"/>
  <w15:chartTrackingRefBased/>
  <w15:docId w15:val="{6616136B-0894-421A-8CE1-208E24657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576A1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76A1"/>
  </w:style>
  <w:style w:type="paragraph" w:styleId="Fuzeile">
    <w:name w:val="footer"/>
    <w:basedOn w:val="Standard"/>
    <w:link w:val="FuzeileZchn"/>
    <w:unhideWhenUsed/>
    <w:rsid w:val="00E576A1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rsid w:val="00E576A1"/>
  </w:style>
  <w:style w:type="paragraph" w:customStyle="1" w:styleId="PrITitel">
    <w:name w:val="PrITitel"/>
    <w:rsid w:val="00E576A1"/>
    <w:pPr>
      <w:spacing w:after="0" w:line="425" w:lineRule="exact"/>
    </w:pPr>
    <w:rPr>
      <w:rFonts w:ascii="Times" w:eastAsia="Times New Roman" w:hAnsi="Times" w:cs="Times New Roman"/>
      <w:noProof/>
      <w:sz w:val="40"/>
      <w:szCs w:val="20"/>
      <w:lang w:eastAsia="de-DE"/>
    </w:rPr>
  </w:style>
  <w:style w:type="paragraph" w:customStyle="1" w:styleId="PrIText">
    <w:name w:val="PrIText"/>
    <w:rsid w:val="00E576A1"/>
    <w:pPr>
      <w:spacing w:after="0" w:line="320" w:lineRule="exact"/>
    </w:pPr>
    <w:rPr>
      <w:rFonts w:ascii="Times" w:eastAsia="Times New Roman" w:hAnsi="Times" w:cs="Times New Roman"/>
      <w:noProof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E576A1"/>
    <w:pPr>
      <w:ind w:left="720"/>
      <w:contextualSpacing/>
    </w:pPr>
    <w:rPr>
      <w:rFonts w:asciiTheme="minorHAnsi" w:eastAsiaTheme="minorEastAsia" w:hAnsiTheme="minorHAnsi" w:cstheme="minorBidi"/>
      <w:szCs w:val="20"/>
      <w:lang w:eastAsia="ja-JP"/>
    </w:rPr>
  </w:style>
  <w:style w:type="paragraph" w:styleId="berarbeitung">
    <w:name w:val="Revision"/>
    <w:hidden/>
    <w:uiPriority w:val="99"/>
    <w:semiHidden/>
    <w:rsid w:val="00AA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27BD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27BD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27BD4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27BD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27BD4"/>
    <w:rPr>
      <w:rFonts w:ascii="Times New Roman" w:eastAsia="Times New Roman" w:hAnsi="Times New Roman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7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A064C-520F-4CAD-A153-B4A1AD2F7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566</Words>
  <Characters>2909</Characters>
  <Application>Microsoft Office Word</Application>
  <DocSecurity>0</DocSecurity>
  <Lines>44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Moertl, Peter</dc:creator>
  <cp:keywords/>
  <dc:description/>
  <cp:lastModifiedBy>Moertl, Peter</cp:lastModifiedBy>
  <cp:revision>3</cp:revision>
  <cp:lastPrinted>2024-04-18T15:50:00Z</cp:lastPrinted>
  <dcterms:created xsi:type="dcterms:W3CDTF">2024-10-23T12:53:00Z</dcterms:created>
  <dcterms:modified xsi:type="dcterms:W3CDTF">2024-10-23T12:56:00Z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993193013</vt:i4>
  </property>
  <property fmtid="{D5CDD505-2E9C-101B-9397-08002B2CF9AE}" pid="3" name="_NewReviewCycle">
    <vt:lpwstr/>
  </property>
  <property fmtid="{D5CDD505-2E9C-101B-9397-08002B2CF9AE}" pid="4" name="_EmailSubject">
    <vt:lpwstr>Und die wichtigere</vt:lpwstr>
  </property>
  <property fmtid="{D5CDD505-2E9C-101B-9397-08002B2CF9AE}" pid="5" name="_AuthorEmail">
    <vt:lpwstr>Peter.Moertl@krones.com</vt:lpwstr>
  </property>
  <property fmtid="{D5CDD505-2E9C-101B-9397-08002B2CF9AE}" pid="6" name="_AuthorEmailDisplayName">
    <vt:lpwstr>Moertl, Peter</vt:lpwstr>
  </property>
  <property fmtid="{D5CDD505-2E9C-101B-9397-08002B2CF9AE}" pid="8" name="_PreviousAdHocReviewCycleID">
    <vt:i4>-1541058780</vt:i4>
  </property>
</Properties>
</file>