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2B7" w:rsidRPr="00FE2615" w:rsidRDefault="0081370E" w:rsidP="00FE2615">
      <w:pPr>
        <w:autoSpaceDE w:val="0"/>
        <w:autoSpaceDN w:val="0"/>
        <w:adjustRightInd w:val="0"/>
        <w:jc w:val="right"/>
        <w:rPr>
          <w:rFonts w:ascii="Times" w:eastAsia="Times New Roman" w:hAnsi="Times" w:cs="Times New Roman"/>
          <w:noProof/>
          <w:szCs w:val="20"/>
        </w:rPr>
      </w:pPr>
      <w:r>
        <w:rPr>
          <w:rFonts w:ascii="Times" w:hAnsi="Times"/>
          <w:szCs w:val="20"/>
        </w:rPr>
        <w:t>04</w:t>
      </w:r>
      <w:r w:rsidR="00FE2615">
        <w:rPr>
          <w:rFonts w:ascii="Times" w:hAnsi="Times"/>
          <w:szCs w:val="20"/>
        </w:rPr>
        <w:t>.0</w:t>
      </w:r>
      <w:r>
        <w:rPr>
          <w:rFonts w:ascii="Times" w:hAnsi="Times"/>
          <w:szCs w:val="20"/>
        </w:rPr>
        <w:t>4</w:t>
      </w:r>
      <w:bookmarkStart w:id="0" w:name="_GoBack"/>
      <w:bookmarkEnd w:id="0"/>
      <w:r w:rsidR="00FE2615">
        <w:rPr>
          <w:rFonts w:ascii="Times" w:hAnsi="Times"/>
          <w:szCs w:val="20"/>
        </w:rPr>
        <w:t>.2018</w:t>
      </w:r>
    </w:p>
    <w:p w:rsidR="005222B7" w:rsidRPr="004C7CE8" w:rsidRDefault="005222B7" w:rsidP="005222B7">
      <w:pPr>
        <w:autoSpaceDE w:val="0"/>
        <w:autoSpaceDN w:val="0"/>
        <w:adjustRightInd w:val="0"/>
        <w:rPr>
          <w:rFonts w:ascii="Arial" w:hAnsi="Arial" w:cs="Arial"/>
          <w:bCs/>
          <w:sz w:val="20"/>
          <w:szCs w:val="20"/>
          <w:lang w:eastAsia="en-US"/>
        </w:rPr>
      </w:pPr>
    </w:p>
    <w:p w:rsidR="005222B7" w:rsidRDefault="005222B7" w:rsidP="005222B7">
      <w:pPr>
        <w:autoSpaceDE w:val="0"/>
        <w:autoSpaceDN w:val="0"/>
        <w:adjustRightInd w:val="0"/>
        <w:rPr>
          <w:rFonts w:ascii="Arial" w:hAnsi="Arial" w:cs="Arial"/>
        </w:rPr>
      </w:pPr>
    </w:p>
    <w:p w:rsidR="005222B7" w:rsidRPr="005222B7" w:rsidRDefault="005222B7" w:rsidP="005222B7">
      <w:pPr>
        <w:pStyle w:val="PrIHdLn"/>
      </w:pPr>
      <w:r>
        <w:t xml:space="preserve">Pequeña, pero con mucha fuerza </w:t>
      </w:r>
    </w:p>
    <w:p w:rsidR="005222B7" w:rsidRPr="0098623C" w:rsidRDefault="005222B7" w:rsidP="005222B7">
      <w:pPr>
        <w:pStyle w:val="PrISHdLn"/>
      </w:pPr>
      <w:r>
        <w:t xml:space="preserve">Nueva botella ultraligera en forma de gota </w:t>
      </w:r>
    </w:p>
    <w:p w:rsidR="005222B7" w:rsidRDefault="005222B7" w:rsidP="005222B7">
      <w:pPr>
        <w:pStyle w:val="PrIText"/>
        <w:spacing w:after="120"/>
      </w:pPr>
      <w:r>
        <w:t xml:space="preserve">En muchos países tropicales, y especialmente en Asia, está muy extendido el uso de pequeños vasos de agua de PET. Cerrados con una tapa, sacian la sed de todos aquellos que acuden al mercado de las bebidas para llevar en busca de un refresco. Y también las compañías aéreas utilizan estos vasos desechables. Ahora, Krones ha desarrollado una alternativa atractiva y práctica </w:t>
      </w:r>
      <w:bookmarkStart w:id="1" w:name="_Hlk503457722"/>
      <w:r>
        <w:t xml:space="preserve">para este tipo </w:t>
      </w:r>
      <w:bookmarkEnd w:id="1"/>
      <w:r>
        <w:t xml:space="preserve">de recipientes: una pequeña botella </w:t>
      </w:r>
      <w:bookmarkStart w:id="2" w:name="_Hlk503457016"/>
      <w:r>
        <w:t>muy versátil y con cierre.</w:t>
      </w:r>
      <w:bookmarkEnd w:id="2"/>
      <w:r>
        <w:t xml:space="preserve"> </w:t>
      </w:r>
    </w:p>
    <w:p w:rsidR="005222B7" w:rsidRDefault="005222B7" w:rsidP="005222B7">
      <w:pPr>
        <w:pStyle w:val="PrIText"/>
      </w:pPr>
      <w:bookmarkStart w:id="3" w:name="_Hlk503457692"/>
      <w:r>
        <w:t xml:space="preserve">La botella de PET en forma de gota tiene una capacidad de 200 mililitros y es extremadamente ligera: sólo pesa 4,4 gramos. </w:t>
      </w:r>
      <w:bookmarkEnd w:id="3"/>
      <w:r>
        <w:t xml:space="preserve">Se puede fabricar con una máquina sopladora estándar que sea compatible también con formatos ultraligeros. Además, el recipiente ofrece la posibilidad de revestirlo con una capa de nitrógeno una vez lleno, para que resista mejor el almacenamiento y el transporte. </w:t>
      </w:r>
    </w:p>
    <w:p w:rsidR="005222B7" w:rsidRDefault="005222B7" w:rsidP="005222B7">
      <w:pPr>
        <w:pStyle w:val="PrIText"/>
        <w:spacing w:after="120"/>
      </w:pPr>
      <w:r>
        <w:t>Y las opciones de presentación de la botella de PET tambi</w:t>
      </w:r>
      <w:r w:rsidR="00AB26BC">
        <w:t>én son extremadamente amplias: c</w:t>
      </w:r>
      <w:r>
        <w:t xml:space="preserve">on distintas técnicas de etiquetado se pueden realizar diseños muy diversos. Así, los productores de bebidas pueden distribuir la botella en diferentes segmentos de precio y estructuras comerciales. </w:t>
      </w:r>
    </w:p>
    <w:p w:rsidR="005222B7" w:rsidRPr="0098623C" w:rsidRDefault="005222B7" w:rsidP="005222B7">
      <w:pPr>
        <w:pStyle w:val="PrIText"/>
        <w:spacing w:after="240"/>
      </w:pPr>
      <w:r>
        <w:t xml:space="preserve">La forma de gota no sólo es muy llamativa: además, le aporta a la botella ultraligera una estabilidad adicional. El recipiente tiene una boca típica </w:t>
      </w:r>
      <w:r w:rsidR="00E90EEB">
        <w:t>de tamaño 26/22 por botellas de agua</w:t>
      </w:r>
      <w:r>
        <w:t xml:space="preserve">, lo que se puede cerrar con cualquier tapón de rosca normal. </w:t>
      </w:r>
    </w:p>
    <w:p w:rsidR="005222B7" w:rsidRPr="0098623C" w:rsidRDefault="005222B7" w:rsidP="005222B7">
      <w:pPr>
        <w:pStyle w:val="PrISHdLn"/>
      </w:pPr>
      <w:r>
        <w:t>Gran demanda</w:t>
      </w:r>
    </w:p>
    <w:p w:rsidR="005222B7" w:rsidRPr="0098623C" w:rsidRDefault="005222B7" w:rsidP="005222B7">
      <w:pPr>
        <w:pStyle w:val="PrIText"/>
        <w:spacing w:after="120"/>
      </w:pPr>
      <w:r>
        <w:t xml:space="preserve">Para la drinktec 2017, Krones construyó con más de 2.000 de estos pequeños recipientes de PET una pared iluminada con la que presentó el nuevo formato. Ya durante esta feria, pero también después, muchas conversaciones y consultas giraron en torno a este proyecto. Es evidente que existe un gran interés por reemplazar los vasos de agua utilizados en la actualidad por una alternativa más atractiva y manejable. </w:t>
      </w:r>
    </w:p>
    <w:p w:rsidR="005222B7" w:rsidRPr="0098623C" w:rsidRDefault="005222B7" w:rsidP="005222B7">
      <w:pPr>
        <w:pStyle w:val="PrIText"/>
        <w:spacing w:after="240"/>
      </w:pPr>
      <w:r>
        <w:t xml:space="preserve">La pequeña botella de PET en forma de gota ha sido desarrollada por el departamento Packaging Development and Consulting de Krones, que se dedica a la creación de diseños innovadores para </w:t>
      </w:r>
      <w:r w:rsidR="009421C6">
        <w:t>envases</w:t>
      </w:r>
      <w:r>
        <w:t xml:space="preserve"> y presta a los clientes la asistencia técnica que necesitan para llevar a la práctica y comercializar ideas sobre nuevos formatos</w:t>
      </w:r>
      <w:r w:rsidR="009421C6">
        <w:t xml:space="preserve"> de recipientes</w:t>
      </w:r>
      <w:r>
        <w:t>. Los expertos de Krones ofrecen soluciones diseñadas a medida a partir, por ejemplo, del análisis de elementos finitos, o un asesoramiento específico sobre materiales para proyectos de envases más complejos.</w:t>
      </w:r>
    </w:p>
    <w:p w:rsidR="005222B7" w:rsidRPr="0098623C" w:rsidRDefault="005222B7" w:rsidP="005222B7">
      <w:pPr>
        <w:pStyle w:val="PrISHdLn"/>
      </w:pPr>
      <w:r>
        <w:t>Ventajas</w:t>
      </w:r>
    </w:p>
    <w:p w:rsidR="005222B7" w:rsidRPr="005222B7" w:rsidRDefault="005222B7"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t>Sólo pesa 4,4 gramos</w:t>
      </w:r>
    </w:p>
    <w:p w:rsidR="005222B7" w:rsidRPr="005222B7" w:rsidRDefault="005222B7"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lastRenderedPageBreak/>
        <w:t>Es muy estable gracias al revestimiento de nitrógeno</w:t>
      </w:r>
    </w:p>
    <w:p w:rsidR="005222B7" w:rsidRPr="005222B7" w:rsidRDefault="005222B7"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t xml:space="preserve">Diseño de culto para </w:t>
      </w:r>
      <w:proofErr w:type="spellStart"/>
      <w:r>
        <w:rPr>
          <w:rFonts w:ascii="Times New Roman" w:hAnsi="Times New Roman"/>
        </w:rPr>
        <w:t>minibotellas</w:t>
      </w:r>
      <w:proofErr w:type="spellEnd"/>
    </w:p>
    <w:p w:rsidR="005222B7" w:rsidRPr="005222B7" w:rsidRDefault="009421C6"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t>Se puede cerrar con un tapón de</w:t>
      </w:r>
      <w:r w:rsidR="005222B7">
        <w:rPr>
          <w:rFonts w:ascii="Times New Roman" w:hAnsi="Times New Roman"/>
        </w:rPr>
        <w:t xml:space="preserve"> rosca</w:t>
      </w:r>
    </w:p>
    <w:p w:rsidR="005222B7" w:rsidRPr="005222B7" w:rsidRDefault="005222B7"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t>Ofrece múltiples posibilidades de etiquetado</w:t>
      </w:r>
    </w:p>
    <w:p w:rsidR="005222B7" w:rsidRPr="005222B7" w:rsidRDefault="005222B7" w:rsidP="00FE2615">
      <w:pPr>
        <w:pStyle w:val="Listenabsatz"/>
        <w:numPr>
          <w:ilvl w:val="0"/>
          <w:numId w:val="2"/>
        </w:numPr>
        <w:spacing w:after="120"/>
        <w:ind w:left="0" w:firstLine="0"/>
        <w:contextualSpacing w:val="0"/>
        <w:rPr>
          <w:rFonts w:ascii="Times New Roman" w:hAnsi="Times New Roman" w:cs="Times New Roman"/>
        </w:rPr>
      </w:pPr>
      <w:r>
        <w:rPr>
          <w:rFonts w:ascii="Times New Roman" w:hAnsi="Times New Roman"/>
        </w:rPr>
        <w:t>Se puede fabricar con una máquina sopladora estándar</w:t>
      </w:r>
    </w:p>
    <w:p w:rsidR="005222B7" w:rsidRPr="00AB26BC" w:rsidRDefault="005222B7" w:rsidP="005222B7">
      <w:pPr>
        <w:spacing w:line="360" w:lineRule="auto"/>
        <w:ind w:right="1701"/>
        <w:rPr>
          <w:rFonts w:ascii="Arial" w:hAnsi="Arial" w:cs="Arial"/>
          <w:sz w:val="24"/>
          <w:szCs w:val="24"/>
          <w:lang w:val="es-ES_tradnl"/>
        </w:rPr>
      </w:pPr>
    </w:p>
    <w:p w:rsidR="005222B7" w:rsidRPr="00AB26BC" w:rsidRDefault="005222B7" w:rsidP="005222B7">
      <w:pPr>
        <w:spacing w:line="360" w:lineRule="auto"/>
        <w:ind w:right="1701"/>
        <w:rPr>
          <w:rFonts w:ascii="Arial" w:hAnsi="Arial" w:cs="Arial"/>
          <w:sz w:val="24"/>
          <w:szCs w:val="24"/>
          <w:lang w:val="es-ES_tradnl"/>
        </w:rPr>
      </w:pPr>
    </w:p>
    <w:p w:rsidR="00FE2615" w:rsidRPr="00AB26BC" w:rsidRDefault="005222B7" w:rsidP="005222B7">
      <w:pPr>
        <w:pStyle w:val="PrIText"/>
        <w:rPr>
          <w:lang w:val="en-US"/>
        </w:rPr>
      </w:pPr>
      <w:r w:rsidRPr="00AB26BC">
        <w:rPr>
          <w:lang w:val="en-US"/>
        </w:rPr>
        <w:t xml:space="preserve">Fig. </w:t>
      </w:r>
      <w:r w:rsidR="0085035E" w:rsidRPr="00D82540">
        <w:rPr>
          <w:lang w:val="en-US"/>
        </w:rPr>
        <w:t>Krones-PET-Lightweight-201804JE01_0001</w:t>
      </w:r>
      <w:r w:rsidR="0085035E">
        <w:rPr>
          <w:lang w:val="en-US"/>
        </w:rPr>
        <w:t>.jpg:</w:t>
      </w:r>
    </w:p>
    <w:p w:rsidR="005222B7" w:rsidRPr="00922B61" w:rsidRDefault="005222B7" w:rsidP="005222B7">
      <w:pPr>
        <w:pStyle w:val="PrIText"/>
      </w:pPr>
      <w:r>
        <w:t>La nueva botella de PET en forma de gota tiene una capacidad de 200 mililitros y es extremadamente ligera: sólo pesa 4,4 gramos. Es una alternativa atractiva y con cierre a los vasos desechables convencionales.</w:t>
      </w:r>
    </w:p>
    <w:p w:rsidR="00F36328" w:rsidRPr="005222B7" w:rsidRDefault="00F36328" w:rsidP="00F36328">
      <w:pPr>
        <w:spacing w:line="360" w:lineRule="auto"/>
        <w:ind w:right="1701"/>
        <w:rPr>
          <w:rFonts w:ascii="Arial" w:hAnsi="Arial" w:cs="Arial"/>
          <w:sz w:val="24"/>
          <w:szCs w:val="24"/>
        </w:rPr>
      </w:pPr>
    </w:p>
    <w:p w:rsidR="00E66836" w:rsidRDefault="00E66836">
      <w:pPr>
        <w:pStyle w:val="PrIText"/>
        <w:rPr>
          <w:rFonts w:ascii="Times New Roman" w:hAnsi="Times New Roman"/>
          <w:noProof w:val="0"/>
        </w:rPr>
      </w:pPr>
    </w:p>
    <w:p w:rsidR="00BC47F8" w:rsidRDefault="00BC47F8">
      <w:pPr>
        <w:pStyle w:val="PrIText"/>
        <w:rPr>
          <w:rFonts w:ascii="Times New Roman" w:hAnsi="Times New Roman"/>
          <w:noProof w:val="0"/>
        </w:rPr>
      </w:pPr>
    </w:p>
    <w:p w:rsidR="008368EC" w:rsidRPr="00BC47F8" w:rsidRDefault="008368EC">
      <w:pPr>
        <w:pStyle w:val="PrIText"/>
        <w:rPr>
          <w:rFonts w:ascii="Times New Roman" w:hAnsi="Times New Roman"/>
          <w:b/>
          <w:bCs/>
          <w:noProof w:val="0"/>
        </w:rPr>
      </w:pPr>
      <w:r>
        <w:rPr>
          <w:rFonts w:ascii="Times New Roman" w:hAnsi="Times New Roman"/>
          <w:b/>
          <w:bCs/>
        </w:rPr>
        <w:t>Persona de contacto:</w:t>
      </w:r>
    </w:p>
    <w:p w:rsidR="008368EC" w:rsidRPr="00BC47F8" w:rsidRDefault="00236525">
      <w:pPr>
        <w:pStyle w:val="PrIText"/>
        <w:rPr>
          <w:rFonts w:ascii="Times New Roman" w:hAnsi="Times New Roman"/>
          <w:noProof w:val="0"/>
        </w:rPr>
      </w:pPr>
      <w:r>
        <w:rPr>
          <w:rFonts w:ascii="Times New Roman" w:hAnsi="Times New Roman"/>
        </w:rPr>
        <w:t>Danuta Kessler-Zieroth</w:t>
      </w:r>
    </w:p>
    <w:p w:rsidR="00236525" w:rsidRDefault="00236525" w:rsidP="00590EE1">
      <w:pPr>
        <w:pStyle w:val="PrIText"/>
        <w:rPr>
          <w:rFonts w:ascii="Times New Roman" w:hAnsi="Times New Roman"/>
          <w:noProof w:val="0"/>
        </w:rPr>
      </w:pPr>
      <w:r>
        <w:rPr>
          <w:rFonts w:ascii="Times New Roman" w:hAnsi="Times New Roman"/>
        </w:rPr>
        <w:t xml:space="preserve">Directora del departamento de Prensa / portavoz de prensa </w:t>
      </w:r>
    </w:p>
    <w:p w:rsidR="00590EE1" w:rsidRPr="004C6C5D" w:rsidRDefault="00590EE1" w:rsidP="00590EE1">
      <w:pPr>
        <w:pStyle w:val="PrIText"/>
        <w:rPr>
          <w:rFonts w:ascii="Times New Roman" w:hAnsi="Times New Roman"/>
          <w:noProof w:val="0"/>
        </w:rPr>
      </w:pPr>
      <w:r>
        <w:rPr>
          <w:rFonts w:ascii="Times New Roman" w:hAnsi="Times New Roman"/>
        </w:rPr>
        <w:t>KRONES AG</w:t>
      </w:r>
    </w:p>
    <w:p w:rsidR="008368EC" w:rsidRPr="004C6C5D" w:rsidRDefault="008368EC" w:rsidP="000166C9">
      <w:pPr>
        <w:pStyle w:val="PrIText"/>
        <w:tabs>
          <w:tab w:val="left" w:pos="851"/>
        </w:tabs>
        <w:rPr>
          <w:rFonts w:ascii="Times New Roman" w:hAnsi="Times New Roman"/>
          <w:noProof w:val="0"/>
        </w:rPr>
      </w:pPr>
      <w:r>
        <w:rPr>
          <w:rFonts w:ascii="Times New Roman" w:hAnsi="Times New Roman"/>
        </w:rPr>
        <w:t xml:space="preserve">Tel.: </w:t>
      </w:r>
      <w:r>
        <w:rPr>
          <w:rFonts w:ascii="Times New Roman" w:hAnsi="Times New Roman"/>
        </w:rPr>
        <w:tab/>
        <w:t>+49 9401-702222</w:t>
      </w:r>
    </w:p>
    <w:p w:rsidR="008368EC" w:rsidRPr="00DF3E5C" w:rsidRDefault="000166C9" w:rsidP="000166C9">
      <w:pPr>
        <w:pStyle w:val="PrIText"/>
        <w:tabs>
          <w:tab w:val="left" w:pos="851"/>
        </w:tabs>
        <w:rPr>
          <w:rFonts w:ascii="Times New Roman" w:hAnsi="Times New Roman"/>
          <w:noProof w:val="0"/>
          <w:szCs w:val="26"/>
        </w:rPr>
      </w:pPr>
      <w:r>
        <w:rPr>
          <w:rFonts w:ascii="Times New Roman" w:hAnsi="Times New Roman"/>
        </w:rPr>
        <w:t xml:space="preserve">Teléfono móvil: </w:t>
      </w:r>
      <w:r>
        <w:rPr>
          <w:rFonts w:ascii="Times New Roman" w:hAnsi="Times New Roman"/>
        </w:rPr>
        <w:tab/>
        <w:t>+49 151 14637292</w:t>
      </w:r>
    </w:p>
    <w:p w:rsidR="008368EC" w:rsidRPr="00DF3E5C" w:rsidRDefault="00E23302" w:rsidP="000166C9">
      <w:pPr>
        <w:pStyle w:val="PrIText"/>
        <w:tabs>
          <w:tab w:val="left" w:pos="851"/>
        </w:tabs>
        <w:rPr>
          <w:rFonts w:ascii="Times New Roman" w:hAnsi="Times New Roman"/>
          <w:noProof w:val="0"/>
        </w:rPr>
      </w:pPr>
      <w:r>
        <w:rPr>
          <w:rFonts w:ascii="Times New Roman" w:hAnsi="Times New Roman"/>
        </w:rPr>
        <w:t xml:space="preserve">Correo electrónico: </w:t>
      </w:r>
      <w:r>
        <w:rPr>
          <w:rFonts w:ascii="Times New Roman" w:hAnsi="Times New Roman"/>
        </w:rPr>
        <w:tab/>
        <w:t>presse@krones.com</w:t>
      </w:r>
    </w:p>
    <w:p w:rsidR="008368EC" w:rsidRPr="004C6C5D" w:rsidRDefault="008368EC">
      <w:pPr>
        <w:pStyle w:val="PrIText"/>
        <w:rPr>
          <w:rFonts w:ascii="Times New Roman" w:hAnsi="Times New Roman"/>
        </w:rPr>
      </w:pPr>
    </w:p>
    <w:p w:rsidR="002C1650" w:rsidRPr="004C6C5D" w:rsidRDefault="002C1650">
      <w:pPr>
        <w:pStyle w:val="PrIText"/>
        <w:rPr>
          <w:rFonts w:ascii="Times New Roman" w:hAnsi="Times New Roman"/>
        </w:rPr>
      </w:pPr>
    </w:p>
    <w:sectPr w:rsidR="002C1650" w:rsidRPr="004C6C5D" w:rsidSect="00FD297E">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016" w:rsidRDefault="000C0016">
      <w:r>
        <w:separator/>
      </w:r>
    </w:p>
  </w:endnote>
  <w:endnote w:type="continuationSeparator" w:id="0">
    <w:p w:rsidR="000C0016" w:rsidRDefault="000C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81370E">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trPr>
        <w:cantSplit/>
      </w:trPr>
      <w:tc>
        <w:tcPr>
          <w:tcW w:w="993" w:type="dxa"/>
        </w:tcPr>
        <w:p w:rsidR="008368EC" w:rsidRDefault="008368EC">
          <w:pPr>
            <w:pStyle w:val="Fuzeile"/>
            <w:spacing w:line="156" w:lineRule="exact"/>
            <w:rPr>
              <w:sz w:val="14"/>
            </w:rPr>
          </w:pPr>
        </w:p>
      </w:tc>
      <w:tc>
        <w:tcPr>
          <w:tcW w:w="1417" w:type="dxa"/>
        </w:tcPr>
        <w:p w:rsidR="008368EC" w:rsidRDefault="008368EC">
          <w:pPr>
            <w:pStyle w:val="Fuzeile"/>
            <w:spacing w:line="156" w:lineRule="exact"/>
            <w:rPr>
              <w:sz w:val="14"/>
            </w:rPr>
          </w:pPr>
        </w:p>
      </w:tc>
      <w:tc>
        <w:tcPr>
          <w:tcW w:w="567" w:type="dxa"/>
        </w:tcPr>
        <w:p w:rsidR="008368EC" w:rsidRDefault="008368EC">
          <w:pPr>
            <w:pStyle w:val="Fuzeile"/>
            <w:spacing w:line="156" w:lineRule="exact"/>
            <w:rPr>
              <w:sz w:val="14"/>
            </w:rPr>
          </w:pPr>
        </w:p>
      </w:tc>
      <w:tc>
        <w:tcPr>
          <w:tcW w:w="1418" w:type="dxa"/>
        </w:tcPr>
        <w:p w:rsidR="008368EC" w:rsidRDefault="008368EC">
          <w:pPr>
            <w:pStyle w:val="Fuzeile"/>
            <w:spacing w:line="156" w:lineRule="exact"/>
            <w:rPr>
              <w:sz w:val="14"/>
            </w:rPr>
          </w:pPr>
        </w:p>
      </w:tc>
      <w:tc>
        <w:tcPr>
          <w:tcW w:w="3543" w:type="dxa"/>
        </w:tcPr>
        <w:p w:rsidR="008368EC" w:rsidRDefault="008368EC">
          <w:pPr>
            <w:pStyle w:val="Fuzeile"/>
            <w:spacing w:line="156" w:lineRule="exact"/>
            <w:rPr>
              <w:sz w:val="14"/>
            </w:rPr>
          </w:pPr>
        </w:p>
      </w:tc>
    </w:tr>
  </w:tbl>
  <w:p w:rsidR="008368EC" w:rsidRDefault="008368EC" w:rsidP="003C7A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368EC" w:rsidRPr="00EC39FE">
      <w:trPr>
        <w:cantSplit/>
      </w:trPr>
      <w:tc>
        <w:tcPr>
          <w:tcW w:w="1134" w:type="dxa"/>
        </w:tcPr>
        <w:p w:rsidR="008368EC" w:rsidRDefault="008368EC">
          <w:pPr>
            <w:pStyle w:val="Fuzeile"/>
            <w:spacing w:line="156" w:lineRule="exact"/>
            <w:rPr>
              <w:rFonts w:ascii="TheSans-Plain" w:hAnsi="TheSans-Plain"/>
              <w:sz w:val="14"/>
            </w:rPr>
          </w:pPr>
          <w:r>
            <w:rPr>
              <w:rFonts w:ascii="TheSans-Plain" w:hAnsi="TheSans-Plain"/>
              <w:sz w:val="14"/>
            </w:rPr>
            <w:t>KRONES AG</w:t>
          </w:r>
        </w:p>
        <w:p w:rsidR="008368EC" w:rsidRDefault="008368EC">
          <w:pPr>
            <w:pStyle w:val="Fuzeile"/>
            <w:spacing w:line="156" w:lineRule="exact"/>
            <w:rPr>
              <w:rFonts w:ascii="TheSans-Plain" w:hAnsi="TheSans-Plain"/>
              <w:sz w:val="14"/>
            </w:rPr>
          </w:pPr>
          <w:r>
            <w:rPr>
              <w:rFonts w:ascii="TheSans-Plain" w:hAnsi="TheSans-Plain"/>
              <w:sz w:val="14"/>
            </w:rPr>
            <w:t>Nota de prensa</w:t>
          </w:r>
        </w:p>
      </w:tc>
      <w:tc>
        <w:tcPr>
          <w:tcW w:w="1560" w:type="dxa"/>
        </w:tcPr>
        <w:p w:rsidR="008368EC" w:rsidRDefault="008368EC">
          <w:pPr>
            <w:pStyle w:val="Fuzeile"/>
            <w:spacing w:line="156" w:lineRule="exact"/>
            <w:rPr>
              <w:rFonts w:ascii="TheSans-Plain" w:hAnsi="TheSans-Plain"/>
              <w:sz w:val="14"/>
            </w:rPr>
          </w:pPr>
          <w:proofErr w:type="spellStart"/>
          <w:r>
            <w:rPr>
              <w:rFonts w:ascii="TheSans-Plain" w:hAnsi="TheSans-Plain"/>
              <w:sz w:val="14"/>
            </w:rPr>
            <w:t>Böhmerwaldstraße</w:t>
          </w:r>
          <w:proofErr w:type="spellEnd"/>
          <w:r>
            <w:rPr>
              <w:rFonts w:ascii="TheSans-Plain" w:hAnsi="TheSans-Plain"/>
              <w:sz w:val="14"/>
            </w:rPr>
            <w:t xml:space="preserve"> 5</w:t>
          </w:r>
        </w:p>
        <w:p w:rsidR="008368EC" w:rsidRDefault="008368EC">
          <w:pPr>
            <w:pStyle w:val="Fuzeile"/>
            <w:spacing w:line="156" w:lineRule="exact"/>
            <w:rPr>
              <w:rFonts w:ascii="TheSans-Plain" w:hAnsi="TheSans-Plain"/>
              <w:sz w:val="14"/>
            </w:rPr>
          </w:pPr>
          <w:r>
            <w:rPr>
              <w:rFonts w:ascii="TheSans-Plain" w:hAnsi="TheSans-Plain"/>
              <w:sz w:val="14"/>
            </w:rPr>
            <w:t xml:space="preserve">93073 </w:t>
          </w:r>
          <w:proofErr w:type="spellStart"/>
          <w:r>
            <w:rPr>
              <w:rFonts w:ascii="TheSans-Plain" w:hAnsi="TheSans-Plain"/>
              <w:sz w:val="14"/>
            </w:rPr>
            <w:t>Neutraubling</w:t>
          </w:r>
          <w:proofErr w:type="spellEnd"/>
        </w:p>
        <w:p w:rsidR="008368EC" w:rsidRPr="00261162" w:rsidRDefault="008368EC">
          <w:pPr>
            <w:pStyle w:val="Fuzeile"/>
            <w:spacing w:line="156" w:lineRule="exact"/>
            <w:rPr>
              <w:rFonts w:ascii="TheSans-Plain" w:hAnsi="TheSans-Plain"/>
              <w:sz w:val="14"/>
            </w:rPr>
          </w:pPr>
          <w:r>
            <w:rPr>
              <w:rFonts w:ascii="TheSans-Plain" w:hAnsi="TheSans-Plain"/>
              <w:sz w:val="14"/>
            </w:rPr>
            <w:t>Alemania</w:t>
          </w:r>
        </w:p>
      </w:tc>
      <w:tc>
        <w:tcPr>
          <w:tcW w:w="567" w:type="dxa"/>
        </w:tcPr>
        <w:p w:rsidR="008368EC" w:rsidRDefault="008368EC">
          <w:pPr>
            <w:pStyle w:val="Fuzeile"/>
            <w:spacing w:line="156" w:lineRule="exact"/>
            <w:rPr>
              <w:rFonts w:ascii="TheSans-Plain" w:hAnsi="TheSans-Plain"/>
              <w:sz w:val="14"/>
            </w:rPr>
          </w:pPr>
          <w:r>
            <w:rPr>
              <w:rFonts w:ascii="TheSans-Plain" w:hAnsi="TheSans-Plain"/>
              <w:sz w:val="14"/>
            </w:rPr>
            <w:t>Teléfono</w:t>
          </w:r>
        </w:p>
        <w:p w:rsidR="008368EC" w:rsidRDefault="008368EC">
          <w:pPr>
            <w:pStyle w:val="Fuzeile"/>
            <w:spacing w:line="156" w:lineRule="exact"/>
            <w:rPr>
              <w:rFonts w:ascii="TheSans-Plain" w:hAnsi="TheSans-Plain"/>
              <w:sz w:val="14"/>
            </w:rPr>
          </w:pPr>
          <w:r>
            <w:rPr>
              <w:rFonts w:ascii="TheSans-Plain" w:hAnsi="TheSans-Plain"/>
              <w:sz w:val="14"/>
            </w:rPr>
            <w:t>Fax</w:t>
          </w:r>
        </w:p>
        <w:p w:rsidR="008368EC" w:rsidRDefault="008368EC">
          <w:pPr>
            <w:pStyle w:val="Fuzeile"/>
            <w:spacing w:line="156" w:lineRule="exact"/>
            <w:rPr>
              <w:rFonts w:ascii="TheSans-Plain" w:hAnsi="TheSans-Plain"/>
              <w:sz w:val="14"/>
            </w:rPr>
          </w:pPr>
          <w:r>
            <w:rPr>
              <w:rFonts w:ascii="TheSans-Plain" w:hAnsi="TheSans-Plain"/>
              <w:sz w:val="14"/>
            </w:rPr>
            <w:t>Correo electrónico</w:t>
          </w:r>
        </w:p>
        <w:p w:rsidR="008368EC" w:rsidRDefault="008368EC">
          <w:pPr>
            <w:pStyle w:val="Fuzeile"/>
            <w:spacing w:line="156" w:lineRule="exact"/>
            <w:rPr>
              <w:rFonts w:ascii="TheSans-Plain" w:hAnsi="TheSans-Plain"/>
              <w:sz w:val="14"/>
            </w:rPr>
          </w:pPr>
          <w:r>
            <w:rPr>
              <w:rFonts w:ascii="TheSans-Plain" w:hAnsi="TheSans-Plain"/>
              <w:sz w:val="14"/>
            </w:rPr>
            <w:t>Web</w:t>
          </w:r>
        </w:p>
      </w:tc>
      <w:tc>
        <w:tcPr>
          <w:tcW w:w="1701" w:type="dxa"/>
        </w:tcPr>
        <w:p w:rsidR="008368EC" w:rsidRDefault="003D78CC">
          <w:pPr>
            <w:pStyle w:val="Fuzeile"/>
            <w:spacing w:line="156" w:lineRule="exact"/>
            <w:rPr>
              <w:rFonts w:ascii="TheSans-Plain" w:hAnsi="TheSans-Plain"/>
              <w:sz w:val="14"/>
            </w:rPr>
          </w:pPr>
          <w:r>
            <w:rPr>
              <w:rFonts w:ascii="TheSans-Plain" w:hAnsi="TheSans-Plain"/>
              <w:sz w:val="14"/>
            </w:rPr>
            <w:t>+49 9401 70 2222</w:t>
          </w:r>
        </w:p>
        <w:p w:rsidR="008368EC" w:rsidRDefault="003D78CC">
          <w:pPr>
            <w:pStyle w:val="Fuzeile"/>
            <w:spacing w:line="156" w:lineRule="exact"/>
            <w:rPr>
              <w:rFonts w:ascii="TheSans-Plain" w:hAnsi="TheSans-Plain"/>
              <w:sz w:val="14"/>
            </w:rPr>
          </w:pPr>
          <w:r>
            <w:rPr>
              <w:rFonts w:ascii="TheSans-Plain" w:hAnsi="TheSans-Plain"/>
              <w:sz w:val="14"/>
            </w:rPr>
            <w:t>+49 9401 70 3496</w:t>
          </w:r>
        </w:p>
        <w:p w:rsidR="008368EC" w:rsidRDefault="003D78CC">
          <w:pPr>
            <w:pStyle w:val="Fuzeile"/>
            <w:spacing w:line="156" w:lineRule="exact"/>
            <w:rPr>
              <w:rFonts w:ascii="TheSans-Plain" w:hAnsi="TheSans-Plain"/>
              <w:sz w:val="14"/>
            </w:rPr>
          </w:pPr>
          <w:r>
            <w:rPr>
              <w:rFonts w:ascii="TheSans-Plain" w:hAnsi="TheSans-Plain"/>
              <w:sz w:val="14"/>
            </w:rPr>
            <w:t>presse@krones.com</w:t>
          </w:r>
        </w:p>
        <w:p w:rsidR="008368EC" w:rsidRDefault="008368EC">
          <w:pPr>
            <w:pStyle w:val="Fuzeile"/>
            <w:spacing w:line="156" w:lineRule="exact"/>
            <w:rPr>
              <w:rFonts w:ascii="TheSans-Plain" w:hAnsi="TheSans-Plain"/>
              <w:sz w:val="14"/>
            </w:rPr>
          </w:pPr>
          <w:r>
            <w:rPr>
              <w:rFonts w:ascii="TheSans-Plain" w:hAnsi="TheSans-Plain"/>
              <w:sz w:val="14"/>
            </w:rPr>
            <w:t>www.krones.com</w:t>
          </w:r>
        </w:p>
      </w:tc>
      <w:tc>
        <w:tcPr>
          <w:tcW w:w="4110" w:type="dxa"/>
        </w:tcPr>
        <w:p w:rsidR="008368EC" w:rsidRPr="00AB26BC" w:rsidRDefault="008368EC">
          <w:pPr>
            <w:pStyle w:val="Fuzeile"/>
            <w:spacing w:line="156" w:lineRule="exact"/>
            <w:rPr>
              <w:rFonts w:ascii="TheSans-Plain" w:hAnsi="TheSans-Plain"/>
              <w:sz w:val="14"/>
              <w:lang w:val="en-US"/>
            </w:rPr>
          </w:pPr>
          <w:proofErr w:type="spellStart"/>
          <w:r w:rsidRPr="00AB26BC">
            <w:rPr>
              <w:rFonts w:ascii="TheSans-Plain" w:hAnsi="TheSans-Plain"/>
              <w:sz w:val="14"/>
              <w:lang w:val="en-US"/>
            </w:rPr>
            <w:t>Beleg</w:t>
          </w:r>
          <w:proofErr w:type="spellEnd"/>
          <w:r w:rsidRPr="00AB26BC">
            <w:rPr>
              <w:rFonts w:ascii="TheSans-Plain" w:hAnsi="TheSans-Plain"/>
              <w:sz w:val="14"/>
              <w:lang w:val="en-US"/>
            </w:rPr>
            <w:t xml:space="preserve"> </w:t>
          </w:r>
          <w:proofErr w:type="spellStart"/>
          <w:r w:rsidRPr="00AB26BC">
            <w:rPr>
              <w:rFonts w:ascii="TheSans-Plain" w:hAnsi="TheSans-Plain"/>
              <w:sz w:val="14"/>
              <w:lang w:val="en-US"/>
            </w:rPr>
            <w:t>erbeten</w:t>
          </w:r>
          <w:proofErr w:type="spellEnd"/>
          <w:r w:rsidRPr="00AB26BC">
            <w:rPr>
              <w:rFonts w:ascii="TheSans-Plain" w:hAnsi="TheSans-Plain"/>
              <w:sz w:val="14"/>
              <w:lang w:val="en-US"/>
            </w:rPr>
            <w:t xml:space="preserve"> an: KRONES AG</w:t>
          </w:r>
        </w:p>
        <w:p w:rsidR="008368EC" w:rsidRPr="00AB26BC" w:rsidRDefault="008368EC">
          <w:pPr>
            <w:pStyle w:val="Fuzeile"/>
            <w:spacing w:line="156" w:lineRule="exact"/>
            <w:rPr>
              <w:rFonts w:ascii="TheSans-Plain" w:hAnsi="TheSans-Plain"/>
              <w:sz w:val="14"/>
              <w:lang w:val="en-US"/>
            </w:rPr>
          </w:pPr>
          <w:r w:rsidRPr="00AB26BC">
            <w:rPr>
              <w:rFonts w:ascii="TheSans-Plain" w:hAnsi="TheSans-Plain"/>
              <w:sz w:val="14"/>
              <w:lang w:val="en-US"/>
            </w:rPr>
            <w:t xml:space="preserve">Please send a copy of publication to: KRONES AG </w:t>
          </w:r>
        </w:p>
        <w:p w:rsidR="008368EC" w:rsidRDefault="008368EC">
          <w:pPr>
            <w:pStyle w:val="Fuzeile"/>
            <w:spacing w:line="156" w:lineRule="exact"/>
            <w:rPr>
              <w:rFonts w:ascii="TheSans-Plain" w:hAnsi="TheSans-Plain"/>
              <w:sz w:val="14"/>
            </w:rPr>
          </w:pPr>
          <w:proofErr w:type="spellStart"/>
          <w:r>
            <w:rPr>
              <w:rFonts w:ascii="TheSans-Plain" w:hAnsi="TheSans-Plain"/>
              <w:sz w:val="14"/>
            </w:rPr>
            <w:t>Veuillez</w:t>
          </w:r>
          <w:proofErr w:type="spellEnd"/>
          <w:r>
            <w:rPr>
              <w:rFonts w:ascii="TheSans-Plain" w:hAnsi="TheSans-Plain"/>
              <w:sz w:val="14"/>
            </w:rPr>
            <w:t xml:space="preserve"> </w:t>
          </w:r>
          <w:proofErr w:type="spellStart"/>
          <w:r>
            <w:rPr>
              <w:rFonts w:ascii="TheSans-Plain" w:hAnsi="TheSans-Plain"/>
              <w:sz w:val="14"/>
            </w:rPr>
            <w:t>envoyer</w:t>
          </w:r>
          <w:proofErr w:type="spellEnd"/>
          <w:r>
            <w:rPr>
              <w:rFonts w:ascii="TheSans-Plain" w:hAnsi="TheSans-Plain"/>
              <w:sz w:val="14"/>
            </w:rPr>
            <w:t xml:space="preserve"> une copie de la </w:t>
          </w:r>
          <w:proofErr w:type="spellStart"/>
          <w:r>
            <w:rPr>
              <w:rFonts w:ascii="TheSans-Plain" w:hAnsi="TheSans-Plain"/>
              <w:sz w:val="14"/>
            </w:rPr>
            <w:t>publication</w:t>
          </w:r>
          <w:proofErr w:type="spellEnd"/>
          <w:r>
            <w:rPr>
              <w:rFonts w:ascii="TheSans-Plain" w:hAnsi="TheSans-Plain"/>
              <w:sz w:val="14"/>
            </w:rPr>
            <w:t xml:space="preserve"> à: KRONES AG</w:t>
          </w:r>
        </w:p>
        <w:p w:rsidR="008368EC" w:rsidRPr="00236525" w:rsidRDefault="008368EC">
          <w:pPr>
            <w:pStyle w:val="Fuzeile"/>
            <w:spacing w:line="156" w:lineRule="exact"/>
            <w:rPr>
              <w:rFonts w:ascii="TheSans-Plain" w:hAnsi="TheSans-Plain"/>
              <w:sz w:val="14"/>
            </w:rPr>
          </w:pPr>
          <w:r>
            <w:rPr>
              <w:rFonts w:ascii="TheSans-Plain" w:hAnsi="TheSans-Plain"/>
              <w:sz w:val="14"/>
            </w:rPr>
            <w:t>Le rogamos que envíe una copia de la publicación a: KRONES AG</w:t>
          </w:r>
        </w:p>
      </w:tc>
    </w:tr>
  </w:tbl>
  <w:p w:rsidR="008368EC" w:rsidRPr="00AB26BC" w:rsidRDefault="008368EC">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016" w:rsidRDefault="000C0016">
      <w:r>
        <w:separator/>
      </w:r>
    </w:p>
  </w:footnote>
  <w:footnote w:type="continuationSeparator" w:id="0">
    <w:p w:rsidR="000C0016" w:rsidRDefault="000C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9E2" w:rsidRDefault="002249E2">
    <w:pPr>
      <w:pStyle w:val="Kopfzeile"/>
    </w:pPr>
    <w:r>
      <w:rPr>
        <w:noProof/>
        <w:sz w:val="20"/>
        <w:lang w:val="de-DE"/>
      </w:rPr>
      <w:drawing>
        <wp:anchor distT="0" distB="0" distL="114300" distR="114300" simplePos="0" relativeHeight="251659264" behindDoc="0" locked="0" layoutInCell="1" allowOverlap="1" wp14:anchorId="20A49978" wp14:editId="65A04498">
          <wp:simplePos x="0" y="0"/>
          <wp:positionH relativeFrom="column">
            <wp:posOffset>4050665</wp:posOffset>
          </wp:positionH>
          <wp:positionV relativeFrom="paragraph">
            <wp:posOffset>3810</wp:posOffset>
          </wp:positionV>
          <wp:extent cx="1827580" cy="561600"/>
          <wp:effectExtent l="0" t="0" r="1270" b="0"/>
          <wp:wrapSquare wrapText="bothSides"/>
          <wp:docPr id="3"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Pr="00AB26BC" w:rsidRDefault="00403135">
    <w:pPr>
      <w:pStyle w:val="PrITitel"/>
      <w:rPr>
        <w:lang w:val="en-US"/>
      </w:rPr>
    </w:pPr>
    <w:r>
      <w:rPr>
        <w:sz w:val="20"/>
        <w:lang w:val="de-DE"/>
      </w:rPr>
      <w:drawing>
        <wp:anchor distT="0" distB="0" distL="114300" distR="114300" simplePos="0" relativeHeight="251657216" behindDoc="0" locked="0" layoutInCell="1" allowOverlap="1" wp14:anchorId="456045BA" wp14:editId="195FC1DF">
          <wp:simplePos x="0" y="0"/>
          <wp:positionH relativeFrom="column">
            <wp:posOffset>4050665</wp:posOffset>
          </wp:positionH>
          <wp:positionV relativeFrom="paragraph">
            <wp:posOffset>2540</wp:posOffset>
          </wp:positionV>
          <wp:extent cx="1828800" cy="561600"/>
          <wp:effectExtent l="0" t="0" r="0" b="0"/>
          <wp:wrapSquare wrapText="bothSides"/>
          <wp:docPr id="1"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26BC">
      <w:rPr>
        <w:lang w:val="en-US"/>
      </w:rPr>
      <w:t>Presseinformation</w:t>
    </w:r>
  </w:p>
  <w:p w:rsidR="008368EC" w:rsidRPr="00AB26BC" w:rsidRDefault="008368EC">
    <w:pPr>
      <w:pStyle w:val="PrITitel"/>
      <w:rPr>
        <w:lang w:val="en-US"/>
      </w:rPr>
    </w:pPr>
    <w:r w:rsidRPr="00AB26BC">
      <w:rPr>
        <w:lang w:val="en-US"/>
      </w:rPr>
      <w:t>Press release</w:t>
    </w:r>
  </w:p>
  <w:p w:rsidR="008368EC" w:rsidRPr="00AB26BC" w:rsidRDefault="008368EC">
    <w:pPr>
      <w:pStyle w:val="PrITitel"/>
      <w:rPr>
        <w:lang w:val="en-US"/>
      </w:rPr>
    </w:pPr>
    <w:r w:rsidRPr="00AB26BC">
      <w:rPr>
        <w:lang w:val="en-US"/>
      </w:rPr>
      <w:t>Bulletin de presse</w:t>
    </w:r>
  </w:p>
  <w:p w:rsidR="008368EC" w:rsidRDefault="008368EC">
    <w:pPr>
      <w:pStyle w:val="PrITitel"/>
    </w:pPr>
    <w:r>
      <w:t>Nota de prensa</w:t>
    </w:r>
  </w:p>
  <w:p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741A5946"/>
    <w:multiLevelType w:val="hybridMultilevel"/>
    <w:tmpl w:val="37168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s-ES" w:vendorID="64" w:dllVersion="6" w:nlCheck="1" w:checkStyle="1"/>
  <w:activeWritingStyle w:appName="MSWord" w:lang="es-E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836"/>
    <w:rsid w:val="000166C9"/>
    <w:rsid w:val="00042F60"/>
    <w:rsid w:val="00075E88"/>
    <w:rsid w:val="000C0016"/>
    <w:rsid w:val="0010575F"/>
    <w:rsid w:val="00133CEB"/>
    <w:rsid w:val="001657FE"/>
    <w:rsid w:val="00181F66"/>
    <w:rsid w:val="001B287C"/>
    <w:rsid w:val="0020497A"/>
    <w:rsid w:val="002249E2"/>
    <w:rsid w:val="00236525"/>
    <w:rsid w:val="00261162"/>
    <w:rsid w:val="002C1650"/>
    <w:rsid w:val="002D3884"/>
    <w:rsid w:val="003509DA"/>
    <w:rsid w:val="003C7A6A"/>
    <w:rsid w:val="003D78CC"/>
    <w:rsid w:val="00403135"/>
    <w:rsid w:val="004806DF"/>
    <w:rsid w:val="004C6C5D"/>
    <w:rsid w:val="005222B7"/>
    <w:rsid w:val="00562107"/>
    <w:rsid w:val="0056732D"/>
    <w:rsid w:val="00590EE1"/>
    <w:rsid w:val="005E58D2"/>
    <w:rsid w:val="006A6A2D"/>
    <w:rsid w:val="007530C1"/>
    <w:rsid w:val="007749FE"/>
    <w:rsid w:val="007905FE"/>
    <w:rsid w:val="0081370E"/>
    <w:rsid w:val="008368EC"/>
    <w:rsid w:val="0085035E"/>
    <w:rsid w:val="008B18D9"/>
    <w:rsid w:val="009421C6"/>
    <w:rsid w:val="0095784F"/>
    <w:rsid w:val="0097424E"/>
    <w:rsid w:val="00A42C27"/>
    <w:rsid w:val="00AB26BC"/>
    <w:rsid w:val="00AB7FF4"/>
    <w:rsid w:val="00AD44DD"/>
    <w:rsid w:val="00B412AB"/>
    <w:rsid w:val="00BC47F8"/>
    <w:rsid w:val="00C707E7"/>
    <w:rsid w:val="00CA03E1"/>
    <w:rsid w:val="00CE78FF"/>
    <w:rsid w:val="00D627E4"/>
    <w:rsid w:val="00D658DF"/>
    <w:rsid w:val="00DF3E5C"/>
    <w:rsid w:val="00E14FCC"/>
    <w:rsid w:val="00E23302"/>
    <w:rsid w:val="00E66836"/>
    <w:rsid w:val="00E90EEB"/>
    <w:rsid w:val="00EC2742"/>
    <w:rsid w:val="00EC39FE"/>
    <w:rsid w:val="00F36328"/>
    <w:rsid w:val="00F430C7"/>
    <w:rsid w:val="00F4689F"/>
    <w:rsid w:val="00FA3C3B"/>
    <w:rsid w:val="00FD297E"/>
    <w:rsid w:val="00FD4D6A"/>
    <w:rsid w:val="00FE26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7B0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328"/>
    <w:rPr>
      <w:rFonts w:ascii="Calibri" w:eastAsiaTheme="minorHAnsi" w:hAnsi="Calibri" w:cs="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E66836"/>
    <w:pPr>
      <w:ind w:left="720"/>
      <w:contextualSpacing/>
    </w:pPr>
  </w:style>
  <w:style w:type="character" w:customStyle="1" w:styleId="lstextview">
    <w:name w:val="lstextview"/>
    <w:basedOn w:val="Absatz-Standardschriftart"/>
    <w:rsid w:val="00F36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s\PI-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PI-d.dotx</Template>
  <TotalTime>0</TotalTime>
  <Pages>2</Pages>
  <Words>434</Words>
  <Characters>2738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2018-01-31T12:22:00Z</dcterms:created>
  <dcterms:modified xsi:type="dcterms:W3CDTF">2018-04-17T08:47:00Z</dcterms:modified>
</cp:coreProperties>
</file>